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FB97C" w14:textId="77777777" w:rsidR="00AA3B10" w:rsidRDefault="00AA3B10" w:rsidP="00AA3B10">
      <w:pPr>
        <w:pStyle w:val="Titolo1"/>
      </w:pPr>
      <w:bookmarkStart w:id="0" w:name="_GoBack"/>
      <w:bookmarkStart w:id="1" w:name="_Toc87529164"/>
      <w:bookmarkEnd w:id="0"/>
      <w:r>
        <w:t>Tilleggs</w:t>
      </w:r>
      <w:r w:rsidRPr="00782D86">
        <w:t>materiell til gudstjenesten</w:t>
      </w:r>
      <w:bookmarkEnd w:id="1"/>
      <w:r>
        <w:rPr>
          <w:rStyle w:val="Rimandonotaapidipagina"/>
        </w:rPr>
        <w:footnoteReference w:id="1"/>
      </w:r>
    </w:p>
    <w:p w14:paraId="262B8817" w14:textId="77777777" w:rsidR="00AA3B10" w:rsidRPr="00BF756F" w:rsidRDefault="00AA3B10" w:rsidP="00AA3B10"/>
    <w:p w14:paraId="6F109D1D" w14:textId="77777777" w:rsidR="00AA3B10" w:rsidRDefault="00AA3B10" w:rsidP="00AA3B10">
      <w:pPr>
        <w:tabs>
          <w:tab w:val="left" w:pos="4845"/>
        </w:tabs>
        <w:jc w:val="center"/>
        <w:rPr>
          <w:sz w:val="24"/>
          <w:szCs w:val="24"/>
        </w:rPr>
      </w:pPr>
      <w:r w:rsidRPr="00747F4F">
        <w:rPr>
          <w:noProof/>
          <w:sz w:val="24"/>
          <w:szCs w:val="24"/>
        </w:rPr>
        <w:lastRenderedPageBreak/>
        <w:drawing>
          <wp:inline distT="0" distB="0" distL="0" distR="0" wp14:anchorId="04E3A36A" wp14:editId="2C00C185">
            <wp:extent cx="4859230" cy="76390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70" cy="76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5BAA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hyperlink r:id="rId7" w:history="1">
        <w:r w:rsidRPr="009D6D29">
          <w:rPr>
            <w:rStyle w:val="Collegamentoipertestuale"/>
            <w:sz w:val="24"/>
            <w:szCs w:val="24"/>
          </w:rPr>
          <w:t>https://www.youtube.com/watch?v=-6tomvcks4s</w:t>
        </w:r>
      </w:hyperlink>
    </w:p>
    <w:p w14:paraId="1D918BF6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6364E5">
        <w:rPr>
          <w:noProof/>
          <w:sz w:val="24"/>
          <w:szCs w:val="24"/>
        </w:rPr>
        <w:lastRenderedPageBreak/>
        <w:drawing>
          <wp:inline distT="0" distB="0" distL="0" distR="0" wp14:anchorId="340CE502" wp14:editId="6DBA4176">
            <wp:extent cx="5649259" cy="8239125"/>
            <wp:effectExtent l="0" t="0" r="889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74" cy="82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11F0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37C41F85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>Engelsk oversettelse:</w:t>
      </w:r>
    </w:p>
    <w:p w14:paraId="79FA0A8E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b/>
          <w:bCs/>
          <w:sz w:val="24"/>
          <w:szCs w:val="24"/>
        </w:rPr>
        <w:lastRenderedPageBreak/>
        <w:t xml:space="preserve">Song of Light (Saint Ephrem) </w:t>
      </w:r>
    </w:p>
    <w:p w14:paraId="0873D03E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The Light of the just and joy of the upright is Christ Jesus our Lord. </w:t>
      </w:r>
    </w:p>
    <w:p w14:paraId="5E08884E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Begotten of the Father, he manifested himself to us. </w:t>
      </w:r>
    </w:p>
    <w:p w14:paraId="0861F181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He came to rescue us from darkness </w:t>
      </w:r>
    </w:p>
    <w:p w14:paraId="307A9B2F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and to fill us with the radiance of his light. </w:t>
      </w:r>
    </w:p>
    <w:p w14:paraId="6AA03230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Day is dawning upon us; the power of darkness is fading away. </w:t>
      </w:r>
    </w:p>
    <w:p w14:paraId="1EB24CA8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From the true Light there arises for us </w:t>
      </w:r>
    </w:p>
    <w:p w14:paraId="39338E1E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the light which illumines our darkened eyes. </w:t>
      </w:r>
    </w:p>
    <w:p w14:paraId="09DFDA83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His glory shines upon the world </w:t>
      </w:r>
    </w:p>
    <w:p w14:paraId="6BCE7D3F" w14:textId="77777777" w:rsidR="00AA3B10" w:rsidRPr="006364E5" w:rsidRDefault="00AA3B10" w:rsidP="00AA3B10">
      <w:pPr>
        <w:tabs>
          <w:tab w:val="left" w:pos="4845"/>
        </w:tabs>
        <w:rPr>
          <w:sz w:val="24"/>
          <w:szCs w:val="24"/>
        </w:rPr>
      </w:pPr>
      <w:r w:rsidRPr="006364E5">
        <w:rPr>
          <w:sz w:val="24"/>
          <w:szCs w:val="24"/>
        </w:rPr>
        <w:t xml:space="preserve">and enlightens the very depths of the abyss. </w:t>
      </w:r>
    </w:p>
    <w:p w14:paraId="6BA7D9C9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Death is annihilated, night has vanished, and the gates of Sheol are broken. </w:t>
      </w:r>
    </w:p>
    <w:p w14:paraId="215AF69F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Creatures lying in darkness from ancient times are clothed in light. </w:t>
      </w:r>
    </w:p>
    <w:p w14:paraId="39B3FC51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The dead arise from the dust and sing because they have a Saviour. </w:t>
      </w:r>
    </w:p>
    <w:p w14:paraId="48E37F00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He brings salvation and grants us life. </w:t>
      </w:r>
    </w:p>
    <w:p w14:paraId="5A8BF917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He ascends to his Father on high. </w:t>
      </w:r>
    </w:p>
    <w:p w14:paraId="46DFDC3E" w14:textId="77777777" w:rsidR="00AA3B10" w:rsidRPr="006364E5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 w:rsidRPr="006364E5">
        <w:rPr>
          <w:sz w:val="24"/>
          <w:szCs w:val="24"/>
        </w:rPr>
        <w:t xml:space="preserve">He will return in glorious splendour </w:t>
      </w:r>
    </w:p>
    <w:p w14:paraId="15111E27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6364E5">
        <w:rPr>
          <w:sz w:val="24"/>
          <w:szCs w:val="24"/>
        </w:rPr>
        <w:t>and shed his light on those gazing upon him.</w:t>
      </w:r>
    </w:p>
    <w:p w14:paraId="4CBE79A9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424E2AC7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4BCBDABA" w14:textId="77777777" w:rsidR="00AA3B10" w:rsidRDefault="00AA3B10" w:rsidP="00AA3B10">
      <w:pPr>
        <w:tabs>
          <w:tab w:val="left" w:pos="4845"/>
        </w:tabs>
        <w:rPr>
          <w:b/>
          <w:bCs/>
          <w:sz w:val="24"/>
          <w:szCs w:val="24"/>
        </w:rPr>
      </w:pPr>
      <w:r w:rsidRPr="0065404E">
        <w:rPr>
          <w:b/>
          <w:bCs/>
          <w:sz w:val="24"/>
          <w:szCs w:val="24"/>
        </w:rPr>
        <w:t>Taizé sang</w:t>
      </w:r>
    </w:p>
    <w:p w14:paraId="6692E184" w14:textId="77777777" w:rsidR="00AA3B10" w:rsidRPr="0065404E" w:rsidRDefault="00AA3B10" w:rsidP="00AA3B10">
      <w:pPr>
        <w:tabs>
          <w:tab w:val="left" w:pos="4845"/>
        </w:tabs>
        <w:rPr>
          <w:b/>
          <w:bCs/>
          <w:sz w:val="24"/>
          <w:szCs w:val="24"/>
        </w:rPr>
      </w:pPr>
    </w:p>
    <w:p w14:paraId="2BE27DE4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65404E">
        <w:rPr>
          <w:noProof/>
          <w:sz w:val="24"/>
          <w:szCs w:val="24"/>
        </w:rPr>
        <w:drawing>
          <wp:inline distT="0" distB="0" distL="0" distR="0" wp14:anchorId="1D6E2D80" wp14:editId="26D4550D">
            <wp:extent cx="5760720" cy="2207895"/>
            <wp:effectExtent l="0" t="0" r="0" b="190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4DC0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5F2781E2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65404E">
        <w:rPr>
          <w:sz w:val="24"/>
          <w:szCs w:val="24"/>
        </w:rPr>
        <w:t>Musi</w:t>
      </w:r>
      <w:r>
        <w:rPr>
          <w:sz w:val="24"/>
          <w:szCs w:val="24"/>
        </w:rPr>
        <w:t>kk</w:t>
      </w:r>
      <w:r w:rsidRPr="0065404E">
        <w:rPr>
          <w:sz w:val="24"/>
          <w:szCs w:val="24"/>
        </w:rPr>
        <w:t>: Jacques Berthier (1923-1994), copyright © Ateliers et Presses de Taizé, 71250 Taizé, Fran</w:t>
      </w:r>
      <w:r>
        <w:rPr>
          <w:sz w:val="24"/>
          <w:szCs w:val="24"/>
        </w:rPr>
        <w:t>krike.</w:t>
      </w:r>
    </w:p>
    <w:p w14:paraId="09AEB1B7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0DE48191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124B411D" w14:textId="77777777" w:rsidR="00AA3B10" w:rsidRPr="0065404E" w:rsidRDefault="00AA3B10" w:rsidP="00AA3B10">
      <w:pPr>
        <w:tabs>
          <w:tab w:val="left" w:pos="4845"/>
        </w:tabs>
        <w:spacing w:after="0"/>
        <w:rPr>
          <w:b/>
          <w:bCs/>
          <w:sz w:val="24"/>
          <w:szCs w:val="24"/>
        </w:rPr>
      </w:pPr>
      <w:r w:rsidRPr="0065404E">
        <w:rPr>
          <w:b/>
          <w:bCs/>
          <w:sz w:val="24"/>
          <w:szCs w:val="24"/>
        </w:rPr>
        <w:t>T</w:t>
      </w:r>
      <w:r w:rsidRPr="00B711EA">
        <w:rPr>
          <w:b/>
          <w:bCs/>
          <w:sz w:val="24"/>
          <w:szCs w:val="24"/>
        </w:rPr>
        <w:t>risagion</w:t>
      </w:r>
      <w:r w:rsidRPr="0065404E">
        <w:rPr>
          <w:b/>
          <w:bCs/>
          <w:sz w:val="24"/>
          <w:szCs w:val="24"/>
        </w:rPr>
        <w:t xml:space="preserve"> </w:t>
      </w:r>
    </w:p>
    <w:p w14:paraId="6C0DBA2B" w14:textId="77777777" w:rsidR="00AA3B10" w:rsidRPr="0065404E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På</w:t>
      </w:r>
      <w:r w:rsidRPr="0065404E">
        <w:rPr>
          <w:sz w:val="24"/>
          <w:szCs w:val="24"/>
        </w:rPr>
        <w:t xml:space="preserve"> Eng</w:t>
      </w:r>
      <w:r>
        <w:rPr>
          <w:sz w:val="24"/>
          <w:szCs w:val="24"/>
        </w:rPr>
        <w:t>elsk</w:t>
      </w:r>
      <w:r w:rsidRPr="0065404E">
        <w:rPr>
          <w:sz w:val="24"/>
          <w:szCs w:val="24"/>
        </w:rPr>
        <w:t xml:space="preserve"> </w:t>
      </w:r>
      <w:r>
        <w:rPr>
          <w:sz w:val="24"/>
          <w:szCs w:val="24"/>
        </w:rPr>
        <w:t>og</w:t>
      </w:r>
      <w:r w:rsidRPr="0065404E">
        <w:rPr>
          <w:sz w:val="24"/>
          <w:szCs w:val="24"/>
        </w:rPr>
        <w:t xml:space="preserve"> Gre</w:t>
      </w:r>
      <w:r>
        <w:rPr>
          <w:sz w:val="24"/>
          <w:szCs w:val="24"/>
        </w:rPr>
        <w:t>sk</w:t>
      </w:r>
      <w:r w:rsidRPr="0065404E">
        <w:rPr>
          <w:sz w:val="24"/>
          <w:szCs w:val="24"/>
        </w:rPr>
        <w:t xml:space="preserve">: https://www.youtube.com/watch?v=oJ6of7ViJ5w </w:t>
      </w:r>
    </w:p>
    <w:p w14:paraId="65ABEC25" w14:textId="77777777" w:rsidR="00AA3B10" w:rsidRPr="0065404E" w:rsidRDefault="00AA3B10" w:rsidP="00AA3B10">
      <w:pPr>
        <w:tabs>
          <w:tab w:val="left" w:pos="484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På</w:t>
      </w:r>
      <w:r w:rsidRPr="0065404E">
        <w:rPr>
          <w:sz w:val="24"/>
          <w:szCs w:val="24"/>
        </w:rPr>
        <w:t xml:space="preserve"> Syri</w:t>
      </w:r>
      <w:r>
        <w:rPr>
          <w:sz w:val="24"/>
          <w:szCs w:val="24"/>
        </w:rPr>
        <w:t>sk</w:t>
      </w:r>
      <w:r w:rsidRPr="0065404E">
        <w:rPr>
          <w:sz w:val="24"/>
          <w:szCs w:val="24"/>
        </w:rPr>
        <w:t xml:space="preserve">: https://www.youtube.com/watch?v=FLBEzlUt2EA </w:t>
      </w:r>
    </w:p>
    <w:p w14:paraId="0F8F3045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>På</w:t>
      </w:r>
      <w:r w:rsidRPr="0065404E">
        <w:rPr>
          <w:sz w:val="24"/>
          <w:szCs w:val="24"/>
        </w:rPr>
        <w:t xml:space="preserve"> Armen</w:t>
      </w:r>
      <w:r>
        <w:rPr>
          <w:sz w:val="24"/>
          <w:szCs w:val="24"/>
        </w:rPr>
        <w:t>sk:</w:t>
      </w:r>
      <w:r w:rsidRPr="0065404E">
        <w:rPr>
          <w:sz w:val="24"/>
          <w:szCs w:val="24"/>
        </w:rPr>
        <w:t xml:space="preserve"> https://youtu.be/gPM-BKYVpNE </w:t>
      </w:r>
    </w:p>
    <w:p w14:paraId="033B7EF8" w14:textId="77777777" w:rsidR="00AA3B10" w:rsidRDefault="00AA3B10" w:rsidP="00AA3B10">
      <w:pPr>
        <w:tabs>
          <w:tab w:val="left" w:pos="4845"/>
        </w:tabs>
        <w:spacing w:after="0"/>
        <w:rPr>
          <w:b/>
          <w:bCs/>
          <w:sz w:val="24"/>
          <w:szCs w:val="24"/>
        </w:rPr>
      </w:pPr>
    </w:p>
    <w:p w14:paraId="1C82908A" w14:textId="77777777" w:rsidR="00AA3B10" w:rsidRDefault="00AA3B10" w:rsidP="00AA3B10">
      <w:pPr>
        <w:tabs>
          <w:tab w:val="left" w:pos="4845"/>
        </w:tabs>
        <w:spacing w:after="0"/>
        <w:rPr>
          <w:b/>
          <w:bCs/>
          <w:sz w:val="24"/>
          <w:szCs w:val="24"/>
        </w:rPr>
      </w:pPr>
    </w:p>
    <w:p w14:paraId="57EFCA90" w14:textId="77777777" w:rsidR="00AA3B10" w:rsidRPr="0065404E" w:rsidRDefault="00AA3B10" w:rsidP="00AA3B10">
      <w:pPr>
        <w:tabs>
          <w:tab w:val="left" w:pos="4845"/>
        </w:tabs>
        <w:spacing w:after="0"/>
        <w:rPr>
          <w:b/>
          <w:bCs/>
          <w:sz w:val="24"/>
          <w:szCs w:val="24"/>
        </w:rPr>
      </w:pPr>
      <w:r w:rsidRPr="0065404E">
        <w:rPr>
          <w:b/>
          <w:bCs/>
          <w:sz w:val="24"/>
          <w:szCs w:val="24"/>
        </w:rPr>
        <w:t>S</w:t>
      </w:r>
      <w:r w:rsidRPr="00B711EA">
        <w:rPr>
          <w:b/>
          <w:bCs/>
          <w:sz w:val="24"/>
          <w:szCs w:val="24"/>
        </w:rPr>
        <w:t>yrisk salme</w:t>
      </w:r>
    </w:p>
    <w:p w14:paraId="253ACB48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hyperlink r:id="rId10" w:history="1">
        <w:r w:rsidRPr="009D6D29">
          <w:rPr>
            <w:rStyle w:val="Collegamentoipertestuale"/>
            <w:sz w:val="24"/>
            <w:szCs w:val="24"/>
          </w:rPr>
          <w:t>https://www.youtube.com/watch?v=nno6k0i8zd4</w:t>
        </w:r>
      </w:hyperlink>
    </w:p>
    <w:p w14:paraId="5B95623F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0CE6E39B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B711EA">
        <w:rPr>
          <w:noProof/>
          <w:sz w:val="24"/>
          <w:szCs w:val="24"/>
        </w:rPr>
        <w:drawing>
          <wp:inline distT="0" distB="0" distL="0" distR="0" wp14:anchorId="3ACFAD7D" wp14:editId="4C3F5F1D">
            <wp:extent cx="5400675" cy="6067425"/>
            <wp:effectExtent l="0" t="0" r="9525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672F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40A1408E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05365032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0FAF4205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602FBF">
        <w:rPr>
          <w:noProof/>
          <w:sz w:val="24"/>
          <w:szCs w:val="24"/>
        </w:rPr>
        <w:lastRenderedPageBreak/>
        <w:drawing>
          <wp:inline distT="0" distB="0" distL="0" distR="0" wp14:anchorId="3630B90C" wp14:editId="0637CF37">
            <wp:extent cx="5760720" cy="7771130"/>
            <wp:effectExtent l="0" t="0" r="0" b="127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619A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5EA13C17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6A8B34D1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7976166E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602FBF">
        <w:rPr>
          <w:noProof/>
          <w:sz w:val="24"/>
          <w:szCs w:val="24"/>
        </w:rPr>
        <w:lastRenderedPageBreak/>
        <w:drawing>
          <wp:inline distT="0" distB="0" distL="0" distR="0" wp14:anchorId="261519E5" wp14:editId="128F206A">
            <wp:extent cx="5760720" cy="816165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785D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4AE1721C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45E36C58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  <w:r w:rsidRPr="00602FBF">
        <w:rPr>
          <w:noProof/>
          <w:sz w:val="24"/>
          <w:szCs w:val="24"/>
        </w:rPr>
        <w:lastRenderedPageBreak/>
        <w:drawing>
          <wp:inline distT="0" distB="0" distL="0" distR="0" wp14:anchorId="17DB3B28" wp14:editId="50792D4B">
            <wp:extent cx="5760720" cy="816165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5372" w14:textId="77777777" w:rsidR="00AA3B10" w:rsidRDefault="00AA3B10" w:rsidP="00AA3B10">
      <w:pPr>
        <w:tabs>
          <w:tab w:val="left" w:pos="4845"/>
        </w:tabs>
        <w:rPr>
          <w:sz w:val="24"/>
          <w:szCs w:val="24"/>
        </w:rPr>
      </w:pPr>
    </w:p>
    <w:p w14:paraId="2D4E1056" w14:textId="77777777" w:rsidR="00AA3B10" w:rsidRPr="00CD22D2" w:rsidRDefault="00AA3B10" w:rsidP="00AA3B10">
      <w:pPr>
        <w:tabs>
          <w:tab w:val="left" w:pos="4845"/>
        </w:tabs>
        <w:rPr>
          <w:b/>
          <w:bCs/>
          <w:sz w:val="24"/>
          <w:szCs w:val="24"/>
        </w:rPr>
      </w:pPr>
      <w:r w:rsidRPr="00CD22D2">
        <w:rPr>
          <w:b/>
          <w:bCs/>
          <w:sz w:val="24"/>
          <w:szCs w:val="24"/>
        </w:rPr>
        <w:t>Koptisk salme</w:t>
      </w:r>
    </w:p>
    <w:p w14:paraId="26D57781" w14:textId="77777777" w:rsidR="00AA3B10" w:rsidRDefault="00AA3B10" w:rsidP="00AA3B10">
      <w:r w:rsidRPr="00CD22D2">
        <w:rPr>
          <w:noProof/>
        </w:rPr>
        <w:lastRenderedPageBreak/>
        <w:drawing>
          <wp:inline distT="0" distB="0" distL="0" distR="0" wp14:anchorId="53CB8630" wp14:editId="41E7C783">
            <wp:extent cx="5760720" cy="3273425"/>
            <wp:effectExtent l="0" t="0" r="0" b="317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"/>
                    <a:stretch/>
                  </pic:blipFill>
                  <pic:spPr bwMode="auto">
                    <a:xfrm>
                      <a:off x="0" y="0"/>
                      <a:ext cx="576072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6558B" w14:textId="77777777" w:rsidR="00AA3B10" w:rsidRDefault="00AA3B10" w:rsidP="00AA3B10"/>
    <w:p w14:paraId="191CB2DB" w14:textId="77777777" w:rsidR="00AA3B10" w:rsidRDefault="00AA3B10" w:rsidP="00AA3B10"/>
    <w:p w14:paraId="7D062A9C" w14:textId="77777777" w:rsidR="00AA3B10" w:rsidRPr="00B1045E" w:rsidRDefault="00AA3B10" w:rsidP="00AA3B10">
      <w:pPr>
        <w:rPr>
          <w:b/>
          <w:bCs/>
          <w:sz w:val="24"/>
          <w:szCs w:val="24"/>
        </w:rPr>
      </w:pPr>
      <w:r w:rsidRPr="00B1045E">
        <w:rPr>
          <w:b/>
          <w:bCs/>
          <w:sz w:val="24"/>
          <w:szCs w:val="24"/>
        </w:rPr>
        <w:t>Our Lord, our Lord</w:t>
      </w:r>
    </w:p>
    <w:p w14:paraId="709DA592" w14:textId="77777777" w:rsidR="00AA3B10" w:rsidRDefault="00AA3B10" w:rsidP="00AA3B10">
      <w:pPr>
        <w:spacing w:after="0"/>
        <w:rPr>
          <w:sz w:val="24"/>
          <w:szCs w:val="24"/>
        </w:rPr>
      </w:pPr>
      <w:r w:rsidRPr="00B1045E">
        <w:rPr>
          <w:sz w:val="24"/>
          <w:szCs w:val="24"/>
        </w:rPr>
        <w:t xml:space="preserve">Our Lord, our Lord, came for us our Lord. </w:t>
      </w:r>
      <w:r>
        <w:rPr>
          <w:sz w:val="24"/>
          <w:szCs w:val="24"/>
        </w:rPr>
        <w:t>B</w:t>
      </w:r>
      <w:r w:rsidRPr="00B1045E">
        <w:rPr>
          <w:sz w:val="24"/>
          <w:szCs w:val="24"/>
        </w:rPr>
        <w:t xml:space="preserve">orn in the manger like us </w:t>
      </w:r>
    </w:p>
    <w:p w14:paraId="6AE5B877" w14:textId="77777777" w:rsidR="00AA3B10" w:rsidRPr="00B1045E" w:rsidRDefault="00AA3B10" w:rsidP="00AA3B10">
      <w:pPr>
        <w:rPr>
          <w:sz w:val="24"/>
          <w:szCs w:val="24"/>
        </w:rPr>
      </w:pPr>
      <w:r w:rsidRPr="00B1045E">
        <w:rPr>
          <w:sz w:val="24"/>
          <w:szCs w:val="24"/>
        </w:rPr>
        <w:t>because He truly loves us.</w:t>
      </w:r>
    </w:p>
    <w:p w14:paraId="09E292C3" w14:textId="77777777" w:rsidR="00AA3B10" w:rsidRPr="00B1045E" w:rsidRDefault="00AA3B10" w:rsidP="00AA3B10">
      <w:pPr>
        <w:rPr>
          <w:sz w:val="24"/>
          <w:szCs w:val="24"/>
        </w:rPr>
      </w:pPr>
      <w:r w:rsidRPr="00B1045E">
        <w:rPr>
          <w:b/>
          <w:bCs/>
          <w:sz w:val="24"/>
          <w:szCs w:val="24"/>
        </w:rPr>
        <w:t xml:space="preserve">Refrain: </w:t>
      </w:r>
      <w:r w:rsidRPr="00B1045E">
        <w:rPr>
          <w:sz w:val="24"/>
          <w:szCs w:val="24"/>
        </w:rPr>
        <w:t>He loves all of us; He redeemed all of our souls. (2)</w:t>
      </w:r>
    </w:p>
    <w:p w14:paraId="5424FB1C" w14:textId="77777777" w:rsidR="00AA3B10" w:rsidRPr="00B1045E" w:rsidRDefault="00AA3B10" w:rsidP="00AA3B10">
      <w:pPr>
        <w:rPr>
          <w:sz w:val="24"/>
          <w:szCs w:val="24"/>
        </w:rPr>
      </w:pPr>
      <w:r w:rsidRPr="00B1045E">
        <w:rPr>
          <w:sz w:val="24"/>
          <w:szCs w:val="24"/>
        </w:rPr>
        <w:t>Our Lord, our Lord, came for us our Lord. (2) I am glad, I am glad; by your birth, O my Lord, your birth in Bethlehem a great joy to my soul.</w:t>
      </w:r>
    </w:p>
    <w:p w14:paraId="29C24AD3" w14:textId="77777777" w:rsidR="00AA3B10" w:rsidRDefault="00AA3B10" w:rsidP="00AA3B10">
      <w:pPr>
        <w:spacing w:after="0"/>
        <w:rPr>
          <w:sz w:val="24"/>
          <w:szCs w:val="24"/>
        </w:rPr>
      </w:pPr>
      <w:r w:rsidRPr="00B1045E">
        <w:rPr>
          <w:sz w:val="24"/>
          <w:szCs w:val="24"/>
        </w:rPr>
        <w:t xml:space="preserve">Our Lord, our Lord, came for us our Lord. (2) The virgin rejoiced in the word of Gabriel, </w:t>
      </w:r>
    </w:p>
    <w:p w14:paraId="1DBD387A" w14:textId="77777777" w:rsidR="00AA3B10" w:rsidRPr="00B1045E" w:rsidRDefault="00AA3B10" w:rsidP="00AA3B10">
      <w:pPr>
        <w:rPr>
          <w:sz w:val="24"/>
          <w:szCs w:val="24"/>
        </w:rPr>
      </w:pPr>
      <w:r w:rsidRPr="00B1045E">
        <w:rPr>
          <w:sz w:val="24"/>
          <w:szCs w:val="24"/>
        </w:rPr>
        <w:t>our hearts are happy in the birth of Emmanuel.</w:t>
      </w:r>
    </w:p>
    <w:p w14:paraId="7F2C6028" w14:textId="77777777" w:rsidR="00AA3B10" w:rsidRPr="00B1045E" w:rsidRDefault="00AA3B10" w:rsidP="00AA3B10">
      <w:pPr>
        <w:rPr>
          <w:sz w:val="24"/>
          <w:szCs w:val="24"/>
        </w:rPr>
      </w:pPr>
      <w:r w:rsidRPr="00B1045E">
        <w:rPr>
          <w:sz w:val="24"/>
          <w:szCs w:val="24"/>
        </w:rPr>
        <w:t>Our Lord, our Lord, came for us our Lord. (2) In the east was a star shone to the wise men. Our hearts are candles lit to the Holy Lord.</w:t>
      </w:r>
    </w:p>
    <w:p w14:paraId="6471D571" w14:textId="77777777" w:rsidR="00AA3B10" w:rsidRDefault="00AA3B10" w:rsidP="00AA3B10">
      <w:pPr>
        <w:spacing w:after="0"/>
        <w:rPr>
          <w:sz w:val="24"/>
          <w:szCs w:val="24"/>
        </w:rPr>
      </w:pPr>
      <w:r w:rsidRPr="00B1045E">
        <w:rPr>
          <w:sz w:val="24"/>
          <w:szCs w:val="24"/>
        </w:rPr>
        <w:t xml:space="preserve">Our Lord, our Lord, came for us our Lord. (2) The angels in the sky praised the Lord </w:t>
      </w:r>
    </w:p>
    <w:p w14:paraId="7E163414" w14:textId="77777777" w:rsidR="00AA3B10" w:rsidRDefault="00AA3B10" w:rsidP="00AA3B10">
      <w:pPr>
        <w:spacing w:after="0"/>
        <w:rPr>
          <w:sz w:val="24"/>
          <w:szCs w:val="24"/>
        </w:rPr>
      </w:pPr>
      <w:r w:rsidRPr="00B1045E">
        <w:rPr>
          <w:sz w:val="24"/>
          <w:szCs w:val="24"/>
        </w:rPr>
        <w:t xml:space="preserve">for His birth. Glory to God in the highest and peace be on earth. </w:t>
      </w:r>
    </w:p>
    <w:p w14:paraId="34D8CFEA" w14:textId="77777777" w:rsidR="00AA3B10" w:rsidRPr="00B1045E" w:rsidRDefault="00AA3B10" w:rsidP="00AA3B10">
      <w:pPr>
        <w:rPr>
          <w:sz w:val="24"/>
          <w:szCs w:val="24"/>
        </w:rPr>
      </w:pPr>
      <w:r w:rsidRPr="00B1045E">
        <w:rPr>
          <w:sz w:val="24"/>
          <w:szCs w:val="24"/>
        </w:rPr>
        <w:t>Our Lord, our Lord, came for us our Lord (2)</w:t>
      </w:r>
    </w:p>
    <w:p w14:paraId="7CAD062B" w14:textId="77777777" w:rsidR="00AA3B10" w:rsidRPr="00585417" w:rsidRDefault="00AA3B10" w:rsidP="00AA3B10">
      <w:pPr>
        <w:rPr>
          <w:sz w:val="24"/>
          <w:szCs w:val="24"/>
        </w:rPr>
      </w:pPr>
      <w:r w:rsidRPr="00585417">
        <w:rPr>
          <w:sz w:val="24"/>
          <w:szCs w:val="24"/>
        </w:rPr>
        <w:t>https://www.youtube.com/watch?v=93_cM9FwSe8&amp;feature=youtu.be&amp;fbclid=IwAR1YUA_ a0yTKpJ7WQCnjogpvNgXAwkO4E-M5dWXnoovWwHbNiESCwJgYZN8</w:t>
      </w:r>
    </w:p>
    <w:p w14:paraId="14D28860" w14:textId="77777777" w:rsidR="00AA3B10" w:rsidRDefault="00AA3B10" w:rsidP="00AA3B10"/>
    <w:p w14:paraId="6BC67BF3" w14:textId="77777777" w:rsidR="002241E1" w:rsidRDefault="00C80E98"/>
    <w:sectPr w:rsidR="002241E1" w:rsidSect="00F1070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091FB" w14:textId="77777777" w:rsidR="00C80E98" w:rsidRDefault="00C80E98" w:rsidP="00AA3B10">
      <w:pPr>
        <w:spacing w:after="0" w:line="240" w:lineRule="auto"/>
      </w:pPr>
      <w:r>
        <w:separator/>
      </w:r>
    </w:p>
  </w:endnote>
  <w:endnote w:type="continuationSeparator" w:id="0">
    <w:p w14:paraId="1E67E492" w14:textId="77777777" w:rsidR="00C80E98" w:rsidRDefault="00C80E98" w:rsidP="00AA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CE9D6" w14:textId="77777777" w:rsidR="00C80E98" w:rsidRDefault="00C80E98" w:rsidP="00AA3B10">
      <w:pPr>
        <w:spacing w:after="0" w:line="240" w:lineRule="auto"/>
      </w:pPr>
      <w:r>
        <w:separator/>
      </w:r>
    </w:p>
  </w:footnote>
  <w:footnote w:type="continuationSeparator" w:id="0">
    <w:p w14:paraId="5B52E183" w14:textId="77777777" w:rsidR="00C80E98" w:rsidRDefault="00C80E98" w:rsidP="00AA3B10">
      <w:pPr>
        <w:spacing w:after="0" w:line="240" w:lineRule="auto"/>
      </w:pPr>
      <w:r>
        <w:continuationSeparator/>
      </w:r>
    </w:p>
  </w:footnote>
  <w:footnote w:id="1">
    <w:p w14:paraId="7FE0810C" w14:textId="77777777" w:rsidR="00AA3B10" w:rsidRDefault="00AA3B10" w:rsidP="00AA3B10">
      <w:pPr>
        <w:pStyle w:val="Testonotaapidipagina"/>
      </w:pPr>
      <w:r>
        <w:rPr>
          <w:rStyle w:val="Rimandonotaapidipagina"/>
        </w:rPr>
        <w:footnoteRef/>
      </w:r>
      <w:r>
        <w:t xml:space="preserve"> Disse salmene er foreslått av Kirkerådet i Midtøsten, som forberedte det første prosjektet til Bønneuken for kristen enhet 2022, og er publisert under dets ansvar.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B10"/>
    <w:rsid w:val="00037714"/>
    <w:rsid w:val="000803FC"/>
    <w:rsid w:val="000E20A4"/>
    <w:rsid w:val="000F51A1"/>
    <w:rsid w:val="001074A2"/>
    <w:rsid w:val="001318EC"/>
    <w:rsid w:val="00144A3F"/>
    <w:rsid w:val="00146A3A"/>
    <w:rsid w:val="00160732"/>
    <w:rsid w:val="001757D3"/>
    <w:rsid w:val="00192652"/>
    <w:rsid w:val="001B1E15"/>
    <w:rsid w:val="001E5431"/>
    <w:rsid w:val="001F1581"/>
    <w:rsid w:val="002063BE"/>
    <w:rsid w:val="002919A9"/>
    <w:rsid w:val="00295089"/>
    <w:rsid w:val="00325018"/>
    <w:rsid w:val="0034575E"/>
    <w:rsid w:val="00366513"/>
    <w:rsid w:val="003D170F"/>
    <w:rsid w:val="003D5DB1"/>
    <w:rsid w:val="003E2BD2"/>
    <w:rsid w:val="00415257"/>
    <w:rsid w:val="00452CA1"/>
    <w:rsid w:val="00455649"/>
    <w:rsid w:val="004A4E6C"/>
    <w:rsid w:val="005474EF"/>
    <w:rsid w:val="00573584"/>
    <w:rsid w:val="00583C28"/>
    <w:rsid w:val="0058441B"/>
    <w:rsid w:val="0059078F"/>
    <w:rsid w:val="005A6C1A"/>
    <w:rsid w:val="005B1CA1"/>
    <w:rsid w:val="005C0523"/>
    <w:rsid w:val="005C552B"/>
    <w:rsid w:val="005D2009"/>
    <w:rsid w:val="00605705"/>
    <w:rsid w:val="00606363"/>
    <w:rsid w:val="00607810"/>
    <w:rsid w:val="00635A04"/>
    <w:rsid w:val="0067445E"/>
    <w:rsid w:val="006833C1"/>
    <w:rsid w:val="006D5B6C"/>
    <w:rsid w:val="006E19E9"/>
    <w:rsid w:val="0071637A"/>
    <w:rsid w:val="007842BB"/>
    <w:rsid w:val="00792718"/>
    <w:rsid w:val="007952E9"/>
    <w:rsid w:val="007A787A"/>
    <w:rsid w:val="007B5712"/>
    <w:rsid w:val="00806E08"/>
    <w:rsid w:val="00820DFC"/>
    <w:rsid w:val="00841F96"/>
    <w:rsid w:val="008A2B7A"/>
    <w:rsid w:val="008B5616"/>
    <w:rsid w:val="008E1388"/>
    <w:rsid w:val="009107FD"/>
    <w:rsid w:val="0095087C"/>
    <w:rsid w:val="00974D85"/>
    <w:rsid w:val="00981F56"/>
    <w:rsid w:val="009856A3"/>
    <w:rsid w:val="009A480E"/>
    <w:rsid w:val="009B00F5"/>
    <w:rsid w:val="009C552E"/>
    <w:rsid w:val="009F7EA1"/>
    <w:rsid w:val="00A6707F"/>
    <w:rsid w:val="00A90F06"/>
    <w:rsid w:val="00AA3B10"/>
    <w:rsid w:val="00AE5597"/>
    <w:rsid w:val="00B52398"/>
    <w:rsid w:val="00B553FF"/>
    <w:rsid w:val="00B671AF"/>
    <w:rsid w:val="00B8798D"/>
    <w:rsid w:val="00BB3582"/>
    <w:rsid w:val="00C1024E"/>
    <w:rsid w:val="00C44ABF"/>
    <w:rsid w:val="00C80E98"/>
    <w:rsid w:val="00C95D75"/>
    <w:rsid w:val="00CA18AC"/>
    <w:rsid w:val="00CF7BC8"/>
    <w:rsid w:val="00CF7D1F"/>
    <w:rsid w:val="00D01116"/>
    <w:rsid w:val="00D259FD"/>
    <w:rsid w:val="00D46F50"/>
    <w:rsid w:val="00D93D6E"/>
    <w:rsid w:val="00DC4692"/>
    <w:rsid w:val="00DF1545"/>
    <w:rsid w:val="00E044C7"/>
    <w:rsid w:val="00E666A1"/>
    <w:rsid w:val="00EC109A"/>
    <w:rsid w:val="00EC5168"/>
    <w:rsid w:val="00F10707"/>
    <w:rsid w:val="00F20B71"/>
    <w:rsid w:val="00F422FC"/>
    <w:rsid w:val="00F427B3"/>
    <w:rsid w:val="00F56D1F"/>
    <w:rsid w:val="00F679DB"/>
    <w:rsid w:val="00F8029E"/>
    <w:rsid w:val="00FB2E46"/>
    <w:rsid w:val="00FD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D3B12C"/>
  <w15:chartTrackingRefBased/>
  <w15:docId w15:val="{9C57F7C2-FA83-704A-81C2-9266FDC2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3B10"/>
    <w:pPr>
      <w:spacing w:after="160" w:line="259" w:lineRule="auto"/>
    </w:pPr>
    <w:rPr>
      <w:rFonts w:eastAsiaTheme="minorEastAsia"/>
      <w:sz w:val="22"/>
      <w:szCs w:val="22"/>
      <w:lang w:val="nb-N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3B1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A3B10"/>
    <w:rPr>
      <w:rFonts w:asciiTheme="majorHAnsi" w:eastAsiaTheme="majorEastAsia" w:hAnsiTheme="majorHAnsi" w:cstheme="majorBidi"/>
      <w:color w:val="1F3864" w:themeColor="accent1" w:themeShade="80"/>
      <w:sz w:val="36"/>
      <w:szCs w:val="36"/>
      <w:lang w:val="nb-NO"/>
    </w:rPr>
  </w:style>
  <w:style w:type="character" w:styleId="Collegamentoipertestuale">
    <w:name w:val="Hyperlink"/>
    <w:basedOn w:val="Carpredefinitoparagrafo"/>
    <w:uiPriority w:val="99"/>
    <w:unhideWhenUsed/>
    <w:rsid w:val="00AA3B10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A3B1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A3B10"/>
    <w:rPr>
      <w:rFonts w:eastAsiaTheme="minorEastAsia"/>
      <w:sz w:val="20"/>
      <w:szCs w:val="20"/>
      <w:lang w:val="nb-NO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A3B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-6tomvcks4s" TargetMode="Externa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hyperlink" Target="https://www.youtube.com/watch?v=nno6k0i8zd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Lucia Rapisarda</dc:creator>
  <cp:keywords/>
  <dc:description/>
  <cp:lastModifiedBy>Daniela Lucia Rapisarda</cp:lastModifiedBy>
  <cp:revision>1</cp:revision>
  <dcterms:created xsi:type="dcterms:W3CDTF">2021-11-26T12:46:00Z</dcterms:created>
  <dcterms:modified xsi:type="dcterms:W3CDTF">2021-11-26T12:46:00Z</dcterms:modified>
</cp:coreProperties>
</file>