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AABD0" w14:textId="77777777" w:rsidR="00BC45A4" w:rsidRPr="0030463E" w:rsidRDefault="00BC45A4" w:rsidP="00BC45A4">
      <w:pPr>
        <w:spacing w:after="0" w:line="259" w:lineRule="auto"/>
        <w:ind w:left="0" w:firstLine="0"/>
        <w:jc w:val="left"/>
      </w:pPr>
      <w:bookmarkStart w:id="0" w:name="OLE_LINK3"/>
      <w:bookmarkStart w:id="1" w:name="OLE_LINK4"/>
    </w:p>
    <w:p w14:paraId="2D7741A1" w14:textId="77777777" w:rsidR="002E63C3" w:rsidRPr="0030463E" w:rsidRDefault="002E63C3">
      <w:pPr>
        <w:spacing w:after="18"/>
        <w:ind w:left="791" w:right="785"/>
        <w:jc w:val="center"/>
        <w:rPr>
          <w:rFonts w:ascii="Perpetua Titling MT" w:eastAsia="Perpetua Titling MT" w:hAnsi="Perpetua Titling MT" w:cs="Perpetua Titling MT"/>
          <w:sz w:val="40"/>
        </w:rPr>
      </w:pPr>
      <w:r w:rsidRPr="0030463E">
        <w:rPr>
          <w:rFonts w:ascii="Perpetua Titling MT" w:eastAsia="Perpetua Titling MT" w:hAnsi="Perpetua Titling MT" w:cs="Perpetua Titling MT"/>
          <w:sz w:val="40"/>
        </w:rPr>
        <w:t xml:space="preserve">Bibelstudium og bønner </w:t>
      </w:r>
    </w:p>
    <w:p w14:paraId="531D85A5" w14:textId="77777777" w:rsidR="00E95158" w:rsidRPr="0030463E" w:rsidRDefault="002E63C3">
      <w:pPr>
        <w:spacing w:after="18"/>
        <w:ind w:left="791" w:right="785"/>
        <w:jc w:val="center"/>
      </w:pPr>
      <w:r w:rsidRPr="0030463E">
        <w:rPr>
          <w:rFonts w:ascii="Perpetua Titling MT" w:eastAsia="Perpetua Titling MT" w:hAnsi="Perpetua Titling MT" w:cs="Perpetua Titling MT"/>
          <w:sz w:val="40"/>
        </w:rPr>
        <w:t xml:space="preserve">for “de åtte dagene” </w:t>
      </w:r>
    </w:p>
    <w:bookmarkEnd w:id="0"/>
    <w:bookmarkEnd w:id="1"/>
    <w:p w14:paraId="2E9CE1B6" w14:textId="77777777" w:rsidR="00E95158" w:rsidRPr="0030463E" w:rsidRDefault="008F2D4C">
      <w:pPr>
        <w:spacing w:after="125" w:line="259" w:lineRule="auto"/>
        <w:ind w:left="-29" w:right="-27" w:firstLine="0"/>
        <w:jc w:val="left"/>
      </w:pPr>
      <w:r w:rsidRPr="0030463E">
        <w:rPr>
          <w:rFonts w:ascii="Calibri" w:eastAsia="Calibri" w:hAnsi="Calibri" w:cs="Calibri"/>
          <w:noProof/>
          <w:sz w:val="22"/>
        </w:rPr>
        <mc:AlternateContent>
          <mc:Choice Requires="wpg">
            <w:drawing>
              <wp:inline distT="0" distB="0" distL="0" distR="0" wp14:anchorId="5EFAF6BD" wp14:editId="5CD898E2">
                <wp:extent cx="5793613" cy="6096"/>
                <wp:effectExtent l="0" t="0" r="0" b="0"/>
                <wp:docPr id="35736" name="Group 35736"/>
                <wp:cNvGraphicFramePr/>
                <a:graphic xmlns:a="http://schemas.openxmlformats.org/drawingml/2006/main">
                  <a:graphicData uri="http://schemas.microsoft.com/office/word/2010/wordprocessingGroup">
                    <wpg:wgp>
                      <wpg:cNvGrpSpPr/>
                      <wpg:grpSpPr>
                        <a:xfrm>
                          <a:off x="0" y="0"/>
                          <a:ext cx="5793613" cy="6096"/>
                          <a:chOff x="0" y="0"/>
                          <a:chExt cx="5793613" cy="6096"/>
                        </a:xfrm>
                      </wpg:grpSpPr>
                      <wps:wsp>
                        <wps:cNvPr id="44413" name="Shape 44413"/>
                        <wps:cNvSpPr/>
                        <wps:spPr>
                          <a:xfrm>
                            <a:off x="0" y="0"/>
                            <a:ext cx="5793613" cy="9144"/>
                          </a:xfrm>
                          <a:custGeom>
                            <a:avLst/>
                            <a:gdLst/>
                            <a:ahLst/>
                            <a:cxnLst/>
                            <a:rect l="0" t="0" r="0" b="0"/>
                            <a:pathLst>
                              <a:path w="5793613" h="9144">
                                <a:moveTo>
                                  <a:pt x="0" y="0"/>
                                </a:moveTo>
                                <a:lnTo>
                                  <a:pt x="5793613" y="0"/>
                                </a:lnTo>
                                <a:lnTo>
                                  <a:pt x="57936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736" style="width:456.19pt;height:0.47998pt;mso-position-horizontal-relative:char;mso-position-vertical-relative:line" coordsize="57936,60">
                <v:shape id="Shape 44414" style="position:absolute;width:57936;height:91;left:0;top:0;" coordsize="5793613,9144" path="m0,0l5793613,0l5793613,9144l0,9144l0,0">
                  <v:stroke weight="0pt" endcap="flat" joinstyle="miter" miterlimit="10" on="false" color="#000000" opacity="0"/>
                  <v:fill on="true" color="#000000"/>
                </v:shape>
              </v:group>
            </w:pict>
          </mc:Fallback>
        </mc:AlternateContent>
      </w:r>
    </w:p>
    <w:p w14:paraId="538BC3A1" w14:textId="77777777" w:rsidR="00E95158" w:rsidRPr="0030463E" w:rsidRDefault="008F2D4C">
      <w:pPr>
        <w:spacing w:after="192" w:line="259" w:lineRule="auto"/>
        <w:ind w:left="0" w:firstLine="0"/>
        <w:jc w:val="left"/>
      </w:pPr>
      <w:r w:rsidRPr="0030463E">
        <w:rPr>
          <w:sz w:val="32"/>
        </w:rPr>
        <w:t xml:space="preserve"> </w:t>
      </w:r>
    </w:p>
    <w:p w14:paraId="33DCE064" w14:textId="77777777" w:rsidR="00E95158" w:rsidRPr="0030463E" w:rsidRDefault="002E63C3">
      <w:pPr>
        <w:pStyle w:val="Heading2"/>
        <w:ind w:left="847" w:right="841"/>
      </w:pPr>
      <w:r w:rsidRPr="0030463E">
        <w:t>DAG</w:t>
      </w:r>
      <w:r w:rsidR="008F2D4C" w:rsidRPr="0030463E">
        <w:t xml:space="preserve"> 1 </w:t>
      </w:r>
    </w:p>
    <w:p w14:paraId="3B991B32" w14:textId="77777777" w:rsidR="00E95158" w:rsidRPr="0030463E" w:rsidRDefault="002E63C3">
      <w:pPr>
        <w:spacing w:after="0" w:line="259" w:lineRule="auto"/>
        <w:ind w:right="9"/>
        <w:jc w:val="center"/>
      </w:pPr>
      <w:r w:rsidRPr="0030463E">
        <w:rPr>
          <w:i/>
          <w:sz w:val="32"/>
        </w:rPr>
        <w:t>Å lære å gjøre</w:t>
      </w:r>
      <w:r w:rsidR="006154C0">
        <w:rPr>
          <w:i/>
          <w:sz w:val="32"/>
        </w:rPr>
        <w:t xml:space="preserve"> det</w:t>
      </w:r>
      <w:r w:rsidRPr="0030463E">
        <w:rPr>
          <w:i/>
          <w:sz w:val="32"/>
        </w:rPr>
        <w:t xml:space="preserve"> rett</w:t>
      </w:r>
      <w:r w:rsidR="006154C0">
        <w:rPr>
          <w:i/>
          <w:sz w:val="32"/>
        </w:rPr>
        <w:t>e</w:t>
      </w:r>
      <w:r w:rsidR="008F2D4C" w:rsidRPr="0030463E">
        <w:rPr>
          <w:i/>
          <w:sz w:val="32"/>
        </w:rPr>
        <w:t xml:space="preserve"> </w:t>
      </w:r>
    </w:p>
    <w:tbl>
      <w:tblPr>
        <w:tblStyle w:val="TableGrid"/>
        <w:tblW w:w="9125" w:type="dxa"/>
        <w:tblInd w:w="0" w:type="dxa"/>
        <w:tblLook w:val="04A0" w:firstRow="1" w:lastRow="0" w:firstColumn="1" w:lastColumn="0" w:noHBand="0" w:noVBand="1"/>
      </w:tblPr>
      <w:tblGrid>
        <w:gridCol w:w="1694"/>
        <w:gridCol w:w="7431"/>
      </w:tblGrid>
      <w:tr w:rsidR="00E95158" w:rsidRPr="0030463E" w14:paraId="7DE8D7E8" w14:textId="77777777">
        <w:trPr>
          <w:trHeight w:val="803"/>
        </w:trPr>
        <w:tc>
          <w:tcPr>
            <w:tcW w:w="1694" w:type="dxa"/>
            <w:tcBorders>
              <w:top w:val="nil"/>
              <w:left w:val="nil"/>
              <w:bottom w:val="nil"/>
              <w:right w:val="nil"/>
            </w:tcBorders>
          </w:tcPr>
          <w:p w14:paraId="7BB50FD9" w14:textId="77777777" w:rsidR="00E95158" w:rsidRPr="0030463E" w:rsidRDefault="008F2D4C">
            <w:pPr>
              <w:spacing w:after="289" w:line="259" w:lineRule="auto"/>
              <w:ind w:left="0" w:firstLine="0"/>
              <w:jc w:val="left"/>
            </w:pPr>
            <w:r w:rsidRPr="0030463E">
              <w:rPr>
                <w:sz w:val="20"/>
              </w:rPr>
              <w:t xml:space="preserve"> </w:t>
            </w:r>
          </w:p>
          <w:p w14:paraId="6C2DEAFF" w14:textId="77777777" w:rsidR="00E95158" w:rsidRPr="0030463E" w:rsidRDefault="002E63C3">
            <w:pPr>
              <w:spacing w:after="0" w:line="259" w:lineRule="auto"/>
              <w:ind w:left="0" w:firstLine="0"/>
              <w:jc w:val="left"/>
            </w:pPr>
            <w:r w:rsidRPr="0030463E">
              <w:rPr>
                <w:b/>
                <w:sz w:val="28"/>
              </w:rPr>
              <w:t>Lesetekst</w:t>
            </w:r>
          </w:p>
        </w:tc>
        <w:tc>
          <w:tcPr>
            <w:tcW w:w="7431" w:type="dxa"/>
            <w:tcBorders>
              <w:top w:val="nil"/>
              <w:left w:val="nil"/>
              <w:bottom w:val="nil"/>
              <w:right w:val="nil"/>
            </w:tcBorders>
          </w:tcPr>
          <w:p w14:paraId="389D1985" w14:textId="77777777" w:rsidR="00E95158" w:rsidRPr="0030463E" w:rsidRDefault="00E95158">
            <w:pPr>
              <w:spacing w:after="160" w:line="259" w:lineRule="auto"/>
              <w:ind w:left="0" w:firstLine="0"/>
              <w:jc w:val="left"/>
            </w:pPr>
          </w:p>
        </w:tc>
      </w:tr>
      <w:tr w:rsidR="00E95158" w:rsidRPr="0030463E" w14:paraId="799ADF2F" w14:textId="77777777">
        <w:trPr>
          <w:trHeight w:val="580"/>
        </w:trPr>
        <w:tc>
          <w:tcPr>
            <w:tcW w:w="1694" w:type="dxa"/>
            <w:tcBorders>
              <w:top w:val="nil"/>
              <w:left w:val="nil"/>
              <w:bottom w:val="nil"/>
              <w:right w:val="nil"/>
            </w:tcBorders>
          </w:tcPr>
          <w:p w14:paraId="68AFE241" w14:textId="77777777" w:rsidR="00E95158" w:rsidRPr="0030463E" w:rsidRDefault="002E63C3" w:rsidP="002E63C3">
            <w:pPr>
              <w:spacing w:after="0" w:line="259" w:lineRule="auto"/>
              <w:ind w:left="0" w:firstLine="0"/>
              <w:jc w:val="left"/>
            </w:pPr>
            <w:r w:rsidRPr="0030463E">
              <w:t>Jes 1,</w:t>
            </w:r>
            <w:r w:rsidR="008F2D4C" w:rsidRPr="0030463E">
              <w:t xml:space="preserve">12-18 </w:t>
            </w:r>
          </w:p>
        </w:tc>
        <w:tc>
          <w:tcPr>
            <w:tcW w:w="7431" w:type="dxa"/>
            <w:tcBorders>
              <w:top w:val="nil"/>
              <w:left w:val="nil"/>
              <w:bottom w:val="nil"/>
              <w:right w:val="nil"/>
            </w:tcBorders>
          </w:tcPr>
          <w:p w14:paraId="3E87C4EF" w14:textId="77777777" w:rsidR="00E95158" w:rsidRPr="0030463E" w:rsidRDefault="00103AA0" w:rsidP="00103AA0">
            <w:pPr>
              <w:spacing w:after="0" w:line="259" w:lineRule="auto"/>
              <w:ind w:left="0" w:firstLine="0"/>
            </w:pPr>
            <w:r w:rsidRPr="0030463E">
              <w:t>Lær å gjøre godt! Søk det som er rett, hjelp den undertrykte, vær forsvarer for farløse, før enkers sak!</w:t>
            </w:r>
            <w:r w:rsidR="008F2D4C" w:rsidRPr="0030463E">
              <w:t xml:space="preserve"> </w:t>
            </w:r>
          </w:p>
        </w:tc>
      </w:tr>
      <w:tr w:rsidR="00E95158" w:rsidRPr="0030463E" w14:paraId="495F7636" w14:textId="77777777">
        <w:trPr>
          <w:trHeight w:val="246"/>
        </w:trPr>
        <w:tc>
          <w:tcPr>
            <w:tcW w:w="1694" w:type="dxa"/>
            <w:tcBorders>
              <w:top w:val="nil"/>
              <w:left w:val="nil"/>
              <w:bottom w:val="nil"/>
              <w:right w:val="nil"/>
            </w:tcBorders>
          </w:tcPr>
          <w:p w14:paraId="45711086" w14:textId="77777777" w:rsidR="00E95158" w:rsidRPr="0030463E" w:rsidRDefault="008F2D4C">
            <w:pPr>
              <w:spacing w:after="0" w:line="259" w:lineRule="auto"/>
              <w:ind w:left="0" w:firstLine="0"/>
              <w:jc w:val="left"/>
            </w:pPr>
            <w:r w:rsidRPr="0030463E">
              <w:t>L</w:t>
            </w:r>
            <w:r w:rsidR="002E63C3" w:rsidRPr="0030463E">
              <w:t>uk 10,</w:t>
            </w:r>
            <w:r w:rsidRPr="0030463E">
              <w:t xml:space="preserve">25-36 </w:t>
            </w:r>
          </w:p>
        </w:tc>
        <w:tc>
          <w:tcPr>
            <w:tcW w:w="7431" w:type="dxa"/>
            <w:tcBorders>
              <w:top w:val="nil"/>
              <w:left w:val="nil"/>
              <w:bottom w:val="nil"/>
              <w:right w:val="nil"/>
            </w:tcBorders>
          </w:tcPr>
          <w:p w14:paraId="1D93C7AA" w14:textId="77777777" w:rsidR="00E95158" w:rsidRPr="0030463E" w:rsidRDefault="00103AA0" w:rsidP="00103AA0">
            <w:pPr>
              <w:spacing w:after="0" w:line="259" w:lineRule="auto"/>
              <w:ind w:left="7" w:firstLine="0"/>
              <w:jc w:val="left"/>
            </w:pPr>
            <w:r w:rsidRPr="0030463E">
              <w:t xml:space="preserve">Han spurte Jesus: «Hvem er så min neste?» </w:t>
            </w:r>
          </w:p>
        </w:tc>
      </w:tr>
    </w:tbl>
    <w:p w14:paraId="6E46CAF5" w14:textId="77777777" w:rsidR="00E95158" w:rsidRPr="0030463E" w:rsidRDefault="002E63C3">
      <w:pPr>
        <w:pStyle w:val="Heading3"/>
        <w:ind w:left="-5"/>
      </w:pPr>
      <w:r w:rsidRPr="0030463E">
        <w:br/>
        <w:t>Til ettertanke</w:t>
      </w:r>
    </w:p>
    <w:p w14:paraId="2CE514F0" w14:textId="77777777" w:rsidR="002D1A0D" w:rsidRPr="0030463E" w:rsidRDefault="002E63C3" w:rsidP="002E63C3">
      <w:pPr>
        <w:ind w:left="-5"/>
        <w:jc w:val="left"/>
      </w:pPr>
      <w:r w:rsidRPr="0030463E">
        <w:t xml:space="preserve">Ifølge Jesaja ønsker Gud at Juda ikke bare praktiserer rettferdig livsførsel, men at de også omfavner </w:t>
      </w:r>
      <w:r w:rsidR="0006713F" w:rsidRPr="0030463E">
        <w:t xml:space="preserve">prinsippet om alltid å gjøre det som er rett. Gud vil ikke bare at vi skal ta vare på foreldreløse og enker, men gjøre det som er rett og godt for dem og alle andre marginaliserte grupper i samfunnet. Det hebraiske ordet for </w:t>
      </w:r>
      <w:proofErr w:type="gramStart"/>
      <w:r w:rsidR="0006713F" w:rsidRPr="0030463E">
        <w:t>godt is</w:t>
      </w:r>
      <w:proofErr w:type="gramEnd"/>
      <w:r w:rsidR="0006713F" w:rsidRPr="0030463E">
        <w:t xml:space="preserve"> </w:t>
      </w:r>
      <w:proofErr w:type="spellStart"/>
      <w:r w:rsidR="0006713F" w:rsidRPr="0030463E">
        <w:rPr>
          <w:i/>
        </w:rPr>
        <w:t>yaw</w:t>
      </w:r>
      <w:proofErr w:type="spellEnd"/>
      <w:r w:rsidR="0006713F" w:rsidRPr="0030463E">
        <w:rPr>
          <w:i/>
        </w:rPr>
        <w:t>-tab’</w:t>
      </w:r>
      <w:r w:rsidR="0006713F" w:rsidRPr="0030463E">
        <w:t>, som betyr å være glad, fryde seg, å gjøre noe bra, å gjøre noe vakkert.</w:t>
      </w:r>
    </w:p>
    <w:p w14:paraId="6B60FF72" w14:textId="77777777" w:rsidR="002D1A0D" w:rsidRPr="0030463E" w:rsidRDefault="002D1A0D" w:rsidP="002E63C3">
      <w:pPr>
        <w:ind w:left="-5"/>
        <w:jc w:val="left"/>
      </w:pPr>
      <w:r w:rsidRPr="0030463E">
        <w:t xml:space="preserve">Å være en kristen betyr å være en disippel. Alle kristne er underlagt Guds Ord, og sammen lærer vi hva det betyr å gjøre godt og hvem det er som trenger slik solidaritet. Mens samfunnet for øvrig blir mer og mer likegyldig til menneskers behov, må vi – Guds barn – lære å </w:t>
      </w:r>
      <w:r w:rsidR="00FA41F2">
        <w:t xml:space="preserve">forsvare </w:t>
      </w:r>
      <w:r w:rsidRPr="0030463E">
        <w:t>våre undertrykte brødre og søstre ved å</w:t>
      </w:r>
      <w:r w:rsidR="000B5FA7" w:rsidRPr="0030463E">
        <w:t xml:space="preserve"> konfronte</w:t>
      </w:r>
      <w:r w:rsidR="006154C0">
        <w:t>re maktstrukturene med sannhet. O</w:t>
      </w:r>
      <w:r w:rsidR="000B5FA7" w:rsidRPr="0030463E">
        <w:t>g hvis det blir nødvendig, kjempe for deres sak, slik at de kan leve i fred og rettferd.</w:t>
      </w:r>
      <w:r w:rsidRPr="0030463E">
        <w:t xml:space="preserve"> </w:t>
      </w:r>
      <w:r w:rsidR="000B5FA7" w:rsidRPr="0030463E">
        <w:t>På denne måten vil vi alltid gjøre det som er rett!</w:t>
      </w:r>
    </w:p>
    <w:p w14:paraId="0334A477" w14:textId="77777777" w:rsidR="00E95158" w:rsidRPr="0030463E" w:rsidRDefault="00632F8D" w:rsidP="00632F8D">
      <w:pPr>
        <w:spacing w:after="265"/>
        <w:ind w:left="-5"/>
        <w:jc w:val="left"/>
      </w:pPr>
      <w:r w:rsidRPr="0030463E">
        <w:t xml:space="preserve">Vår forpliktelse om å utslette rasismens synd og bli helbredet </w:t>
      </w:r>
      <w:r w:rsidR="006154C0">
        <w:t xml:space="preserve">for </w:t>
      </w:r>
      <w:r w:rsidRPr="0030463E">
        <w:t xml:space="preserve">dens </w:t>
      </w:r>
      <w:r w:rsidR="00FA41F2">
        <w:t>følger</w:t>
      </w:r>
      <w:r w:rsidRPr="0030463E">
        <w:t xml:space="preserve">, krever at vi er forberedt og villige til å </w:t>
      </w:r>
      <w:r w:rsidR="006154C0">
        <w:t xml:space="preserve">ha fellesskap </w:t>
      </w:r>
      <w:r w:rsidRPr="0030463E">
        <w:t>med våre kristne brødre og søstre.</w:t>
      </w:r>
      <w:r w:rsidRPr="0030463E">
        <w:br/>
      </w:r>
    </w:p>
    <w:p w14:paraId="15961A03" w14:textId="77777777" w:rsidR="00E95158" w:rsidRPr="0030463E" w:rsidRDefault="002E63C3">
      <w:pPr>
        <w:pStyle w:val="Heading3"/>
        <w:ind w:left="-5"/>
      </w:pPr>
      <w:r w:rsidRPr="0030463E">
        <w:t>Kristen enhet</w:t>
      </w:r>
      <w:r w:rsidR="008F2D4C" w:rsidRPr="0030463E">
        <w:t xml:space="preserve"> </w:t>
      </w:r>
    </w:p>
    <w:p w14:paraId="3A70A216" w14:textId="77777777" w:rsidR="00E95158" w:rsidRPr="0030463E" w:rsidRDefault="00824CFB" w:rsidP="00824CFB">
      <w:pPr>
        <w:spacing w:after="262"/>
        <w:ind w:left="-5"/>
        <w:jc w:val="left"/>
      </w:pPr>
      <w:r w:rsidRPr="0030463E">
        <w:t xml:space="preserve">En lovkyndig spurte Jesus: «Hvem er så min neste?” Jesu svar </w:t>
      </w:r>
      <w:r w:rsidR="004A08AE" w:rsidRPr="0030463E">
        <w:t>utfordrer oss til å se forbi skillelinjene tegnet opp av religion, avstamning og nasjonalitet</w:t>
      </w:r>
      <w:r w:rsidR="00455313">
        <w:t>,</w:t>
      </w:r>
      <w:r w:rsidR="004A08AE" w:rsidRPr="0030463E">
        <w:t xml:space="preserve"> for å gjenkjenne vår neste i nød. På samme måte må kristne også se forbi disse skillelinjene innad i den kristne familie</w:t>
      </w:r>
      <w:r w:rsidR="00455313">
        <w:t>,</w:t>
      </w:r>
      <w:r w:rsidR="004A08AE" w:rsidRPr="0030463E">
        <w:t xml:space="preserve"> for å gjenkjenne og elske våre brødre og søstre i Kristus.</w:t>
      </w:r>
      <w:r w:rsidR="008F2D4C" w:rsidRPr="0030463E">
        <w:t xml:space="preserve">   </w:t>
      </w:r>
    </w:p>
    <w:p w14:paraId="0E06EAEE" w14:textId="77777777" w:rsidR="00E95158" w:rsidRPr="0030463E" w:rsidRDefault="002E63C3">
      <w:pPr>
        <w:pStyle w:val="Heading3"/>
        <w:ind w:left="-5"/>
      </w:pPr>
      <w:r w:rsidRPr="0030463E">
        <w:t>Utfordring</w:t>
      </w:r>
      <w:r w:rsidR="008F2D4C" w:rsidRPr="0030463E">
        <w:t xml:space="preserve"> </w:t>
      </w:r>
    </w:p>
    <w:p w14:paraId="3A6F6422" w14:textId="77777777" w:rsidR="00E95158" w:rsidRPr="0030463E" w:rsidRDefault="004A08AE" w:rsidP="004A08AE">
      <w:pPr>
        <w:spacing w:after="265"/>
        <w:ind w:left="-5"/>
        <w:jc w:val="left"/>
      </w:pPr>
      <w:r w:rsidRPr="0030463E">
        <w:rPr>
          <w:i/>
        </w:rPr>
        <w:t>Hvem er de marginaliserte eller undertrykte i deres samfunn? Hvordan kan kirker gå sammen med disse brødrene og søstrene, møte deres behov og tale deres sak?</w:t>
      </w:r>
      <w:r w:rsidRPr="0030463E">
        <w:rPr>
          <w:i/>
        </w:rPr>
        <w:br/>
      </w:r>
    </w:p>
    <w:p w14:paraId="5E61449E" w14:textId="77777777" w:rsidR="00E95158" w:rsidRPr="0030463E" w:rsidRDefault="002E63C3">
      <w:pPr>
        <w:pStyle w:val="Heading3"/>
        <w:ind w:left="-5"/>
      </w:pPr>
      <w:r w:rsidRPr="0030463E">
        <w:lastRenderedPageBreak/>
        <w:t>Bønn</w:t>
      </w:r>
    </w:p>
    <w:p w14:paraId="54923A30" w14:textId="77777777" w:rsidR="00E95158" w:rsidRPr="0030463E" w:rsidRDefault="004A08AE" w:rsidP="00932FBE">
      <w:pPr>
        <w:ind w:left="-5"/>
        <w:jc w:val="left"/>
      </w:pPr>
      <w:r w:rsidRPr="0030463E">
        <w:t xml:space="preserve">Herre, du kaller ditt folk ut av slaveri og inn i frihet. </w:t>
      </w:r>
      <w:r w:rsidRPr="0030463E">
        <w:br/>
        <w:t>Gi oss styrke</w:t>
      </w:r>
      <w:r w:rsidR="006154C0">
        <w:t xml:space="preserve"> og mot til å lete etter de som har behov for rettferdighet</w:t>
      </w:r>
      <w:r w:rsidRPr="0030463E">
        <w:t xml:space="preserve">. Hjelp oss å </w:t>
      </w:r>
      <w:r w:rsidR="008E2D57">
        <w:t>gjenkjenne</w:t>
      </w:r>
      <w:r w:rsidRPr="0030463E">
        <w:t xml:space="preserve"> dette behovet og tilby hjelp. Vi ber om at du</w:t>
      </w:r>
      <w:r w:rsidR="008E2D57">
        <w:t>, ved Den</w:t>
      </w:r>
      <w:r w:rsidRPr="0030463E">
        <w:t xml:space="preserve"> </w:t>
      </w:r>
      <w:r w:rsidR="008E2D57">
        <w:t>h</w:t>
      </w:r>
      <w:r w:rsidRPr="0030463E">
        <w:t>ellige Ånd</w:t>
      </w:r>
      <w:r w:rsidR="008E2D57">
        <w:t>,</w:t>
      </w:r>
      <w:r w:rsidRPr="0030463E">
        <w:t xml:space="preserve"> skal samle oss </w:t>
      </w:r>
      <w:r w:rsidR="00337AEF" w:rsidRPr="0030463E">
        <w:t xml:space="preserve">i Jesu Kristi, vår </w:t>
      </w:r>
      <w:r w:rsidR="00932FBE" w:rsidRPr="0030463E">
        <w:t>Hyrdes</w:t>
      </w:r>
      <w:r w:rsidR="00337AEF" w:rsidRPr="0030463E">
        <w:t xml:space="preserve">, </w:t>
      </w:r>
      <w:r w:rsidR="00337AEF" w:rsidRPr="0030463E">
        <w:rPr>
          <w:color w:val="auto"/>
        </w:rPr>
        <w:t>flokk. Amen</w:t>
      </w:r>
      <w:r w:rsidR="00932FBE" w:rsidRPr="0030463E">
        <w:rPr>
          <w:color w:val="auto"/>
        </w:rPr>
        <w:t>.</w:t>
      </w:r>
      <w:r w:rsidRPr="0030463E">
        <w:br/>
      </w:r>
    </w:p>
    <w:p w14:paraId="08CF26A5" w14:textId="77777777" w:rsidR="00932FBE" w:rsidRPr="0030463E" w:rsidRDefault="00932FBE" w:rsidP="00932FBE">
      <w:pPr>
        <w:ind w:left="-5"/>
        <w:jc w:val="left"/>
      </w:pPr>
    </w:p>
    <w:p w14:paraId="0E0A4E4D" w14:textId="77777777" w:rsidR="00E95158" w:rsidRPr="0030463E" w:rsidRDefault="008F2D4C">
      <w:pPr>
        <w:spacing w:after="0" w:line="259" w:lineRule="auto"/>
        <w:ind w:left="0" w:firstLine="0"/>
        <w:jc w:val="left"/>
      </w:pPr>
      <w:r w:rsidRPr="0030463E">
        <w:t xml:space="preserve"> </w:t>
      </w:r>
      <w:r w:rsidRPr="0030463E">
        <w:tab/>
      </w:r>
      <w:r w:rsidRPr="0030463E">
        <w:rPr>
          <w:b/>
          <w:sz w:val="36"/>
        </w:rPr>
        <w:t xml:space="preserve"> </w:t>
      </w:r>
    </w:p>
    <w:p w14:paraId="3C6AA8F4" w14:textId="77777777" w:rsidR="00932FBE" w:rsidRPr="0030463E" w:rsidRDefault="00932FBE" w:rsidP="00932FBE">
      <w:pPr>
        <w:pStyle w:val="Heading2"/>
        <w:ind w:left="847" w:right="841"/>
      </w:pPr>
      <w:r w:rsidRPr="0030463E">
        <w:t xml:space="preserve">DAG 2 </w:t>
      </w:r>
    </w:p>
    <w:p w14:paraId="62E06F55" w14:textId="77777777" w:rsidR="00E95158" w:rsidRPr="0030463E" w:rsidRDefault="00AD326E">
      <w:pPr>
        <w:spacing w:after="0" w:line="259" w:lineRule="auto"/>
        <w:ind w:right="6"/>
        <w:jc w:val="center"/>
      </w:pPr>
      <w:r w:rsidRPr="0030463E">
        <w:rPr>
          <w:i/>
          <w:sz w:val="32"/>
        </w:rPr>
        <w:t xml:space="preserve">Når </w:t>
      </w:r>
      <w:r w:rsidR="00932FBE" w:rsidRPr="0030463E">
        <w:rPr>
          <w:i/>
          <w:sz w:val="32"/>
        </w:rPr>
        <w:t xml:space="preserve">man gjør det </w:t>
      </w:r>
      <w:proofErr w:type="gramStart"/>
      <w:r w:rsidR="00932FBE" w:rsidRPr="0030463E">
        <w:rPr>
          <w:i/>
          <w:sz w:val="32"/>
        </w:rPr>
        <w:t>rette…</w:t>
      </w:r>
      <w:proofErr w:type="gramEnd"/>
      <w:r w:rsidR="008F2D4C" w:rsidRPr="0030463E">
        <w:rPr>
          <w:i/>
          <w:sz w:val="32"/>
        </w:rPr>
        <w:t xml:space="preserve"> </w:t>
      </w:r>
    </w:p>
    <w:p w14:paraId="571BEFC9" w14:textId="77777777" w:rsidR="00E95158" w:rsidRPr="0030463E" w:rsidRDefault="008F2D4C">
      <w:pPr>
        <w:spacing w:after="692" w:line="259" w:lineRule="auto"/>
        <w:ind w:left="0" w:firstLine="0"/>
        <w:jc w:val="left"/>
      </w:pPr>
      <w:r w:rsidRPr="0030463E">
        <w:rPr>
          <w:sz w:val="20"/>
        </w:rPr>
        <w:t xml:space="preserve"> </w:t>
      </w:r>
    </w:p>
    <w:p w14:paraId="65CADF0A" w14:textId="77777777" w:rsidR="00540542" w:rsidRPr="0030463E" w:rsidRDefault="00540542" w:rsidP="00591CE6">
      <w:pPr>
        <w:pStyle w:val="Heading3"/>
        <w:spacing w:after="50"/>
        <w:ind w:left="0" w:firstLine="0"/>
      </w:pPr>
      <w:r w:rsidRPr="0030463E">
        <w:t>Lesetekst</w:t>
      </w:r>
    </w:p>
    <w:p w14:paraId="32DB677D" w14:textId="77777777" w:rsidR="00E95158" w:rsidRPr="0030463E" w:rsidRDefault="00932FBE" w:rsidP="00932FBE">
      <w:pPr>
        <w:tabs>
          <w:tab w:val="left" w:pos="1985"/>
          <w:tab w:val="center" w:pos="5035"/>
        </w:tabs>
        <w:spacing w:after="25"/>
        <w:ind w:left="1980" w:hanging="1995"/>
        <w:jc w:val="left"/>
      </w:pPr>
      <w:proofErr w:type="spellStart"/>
      <w:r w:rsidRPr="0030463E">
        <w:t>Ordspr</w:t>
      </w:r>
      <w:proofErr w:type="spellEnd"/>
      <w:r w:rsidRPr="0030463E">
        <w:t>. 21,</w:t>
      </w:r>
      <w:r w:rsidR="008F2D4C" w:rsidRPr="0030463E">
        <w:t xml:space="preserve">13-15 </w:t>
      </w:r>
      <w:r w:rsidRPr="0030463E">
        <w:tab/>
      </w:r>
      <w:r w:rsidR="008F2D4C" w:rsidRPr="0030463E">
        <w:tab/>
      </w:r>
      <w:r w:rsidRPr="0030463E">
        <w:t xml:space="preserve">At en gjør det rette, er en glede for den rettferdige, men en gru for dem som gjør urett. </w:t>
      </w:r>
    </w:p>
    <w:p w14:paraId="261DEC9F" w14:textId="77777777" w:rsidR="00E95158" w:rsidRPr="0030463E" w:rsidRDefault="008F2D4C" w:rsidP="00932FBE">
      <w:pPr>
        <w:tabs>
          <w:tab w:val="left" w:pos="1985"/>
          <w:tab w:val="center" w:pos="4754"/>
        </w:tabs>
        <w:spacing w:after="341"/>
        <w:ind w:left="1980" w:hanging="1980"/>
        <w:jc w:val="left"/>
      </w:pPr>
      <w:r w:rsidRPr="0030463E">
        <w:t>M</w:t>
      </w:r>
      <w:r w:rsidR="00932FBE" w:rsidRPr="0030463E">
        <w:t>att 23,</w:t>
      </w:r>
      <w:r w:rsidRPr="0030463E">
        <w:t xml:space="preserve">23-25 </w:t>
      </w:r>
      <w:r w:rsidRPr="0030463E">
        <w:tab/>
      </w:r>
      <w:r w:rsidR="00932FBE" w:rsidRPr="0030463E">
        <w:tab/>
        <w:t>Rettferdighet, barmhjertighet og troskap.</w:t>
      </w:r>
      <w:r w:rsidRPr="0030463E">
        <w:t xml:space="preserve"> </w:t>
      </w:r>
      <w:r w:rsidR="00932FBE" w:rsidRPr="0030463E">
        <w:t xml:space="preserve">Det ene burde gjøres og det andre ikke forsømmes. </w:t>
      </w:r>
    </w:p>
    <w:p w14:paraId="650B4ACE" w14:textId="77777777" w:rsidR="00E95158" w:rsidRPr="0030463E" w:rsidRDefault="00540542">
      <w:pPr>
        <w:pStyle w:val="Heading3"/>
        <w:spacing w:after="50"/>
        <w:ind w:left="-5"/>
      </w:pPr>
      <w:r w:rsidRPr="0030463E">
        <w:t>Til ettertanke</w:t>
      </w:r>
      <w:r w:rsidR="008F2D4C" w:rsidRPr="0030463E">
        <w:t xml:space="preserve"> </w:t>
      </w:r>
    </w:p>
    <w:p w14:paraId="7D419FC4" w14:textId="77777777" w:rsidR="00E23C55" w:rsidRPr="0030463E" w:rsidRDefault="00E23C55">
      <w:pPr>
        <w:ind w:left="-5"/>
      </w:pPr>
      <w:r w:rsidRPr="0030463E">
        <w:t xml:space="preserve">Helt fra første kapittel forsøker Ordspråkene å </w:t>
      </w:r>
      <w:r w:rsidR="004B3576" w:rsidRPr="0030463E">
        <w:t>gi kunnskap og formaning som gir innsikt om ærlighet, rettferd og rett. (</w:t>
      </w:r>
      <w:proofErr w:type="spellStart"/>
      <w:r w:rsidR="004B3576" w:rsidRPr="0030463E">
        <w:t>Ordspr</w:t>
      </w:r>
      <w:proofErr w:type="spellEnd"/>
      <w:r w:rsidR="004B3576" w:rsidRPr="0030463E">
        <w:t xml:space="preserve">. 1,2) Gjennom hele boken finner vi et gjennomgående refreng: Oppfordringen til å gjøre det som er rett og til å etterstrebe </w:t>
      </w:r>
      <w:r w:rsidR="00EE1146" w:rsidRPr="0030463E">
        <w:t>rettferdighet</w:t>
      </w:r>
      <w:r w:rsidR="004B3576" w:rsidRPr="0030463E">
        <w:t xml:space="preserve">. Gang på gang gjentas dette og </w:t>
      </w:r>
      <w:r w:rsidR="00EE1146" w:rsidRPr="0030463E">
        <w:t>løftes frem som mer verdifullt</w:t>
      </w:r>
      <w:r w:rsidR="004B3576" w:rsidRPr="0030463E">
        <w:t xml:space="preserve"> for Gud enn offer. I en enkelt setning fullpakket med visdom sier forfatteren at de rettferdige gleder seg når rettferd blir praktisert. Men rettferdighet</w:t>
      </w:r>
      <w:r w:rsidR="006154C0">
        <w:t>en</w:t>
      </w:r>
      <w:r w:rsidR="004B3576" w:rsidRPr="0030463E">
        <w:t xml:space="preserve"> </w:t>
      </w:r>
      <w:r w:rsidR="008E2D57">
        <w:t>er en gru</w:t>
      </w:r>
      <w:r w:rsidR="004B3576" w:rsidRPr="0030463E">
        <w:t xml:space="preserve"> </w:t>
      </w:r>
      <w:r w:rsidR="008E2D57">
        <w:t xml:space="preserve">for </w:t>
      </w:r>
      <w:r w:rsidR="004B3576" w:rsidRPr="0030463E">
        <w:t>de</w:t>
      </w:r>
      <w:r w:rsidR="006154C0">
        <w:t>m</w:t>
      </w:r>
      <w:r w:rsidR="004B3576" w:rsidRPr="0030463E">
        <w:t xml:space="preserve"> som gjør urett. På tvers av alle skillelinjer burde kristne</w:t>
      </w:r>
      <w:r w:rsidR="00AD326E" w:rsidRPr="0030463E">
        <w:t xml:space="preserve"> forenes</w:t>
      </w:r>
      <w:r w:rsidR="004B3576" w:rsidRPr="0030463E">
        <w:t xml:space="preserve"> i gleden over rettferdighet, og være klare til </w:t>
      </w:r>
      <w:r w:rsidR="006942A7" w:rsidRPr="0030463E">
        <w:t xml:space="preserve">å stå sammen i kampen når denne rettferdigheten </w:t>
      </w:r>
      <w:r w:rsidR="00AD326E" w:rsidRPr="0030463E">
        <w:t xml:space="preserve">fører til </w:t>
      </w:r>
      <w:r w:rsidR="006942A7" w:rsidRPr="0030463E">
        <w:t xml:space="preserve">motstand. </w:t>
      </w:r>
      <w:r w:rsidR="007E4DDA" w:rsidRPr="0030463E">
        <w:t>Når vi gjør det Gud krever</w:t>
      </w:r>
      <w:r w:rsidR="008E2D57">
        <w:t>,</w:t>
      </w:r>
      <w:r w:rsidR="007E4DDA" w:rsidRPr="0030463E">
        <w:t xml:space="preserve"> og våger å </w:t>
      </w:r>
      <w:r w:rsidR="00AF4E38" w:rsidRPr="0030463E">
        <w:t>kjempe for</w:t>
      </w:r>
      <w:r w:rsidR="007E4DDA" w:rsidRPr="0030463E">
        <w:t xml:space="preserve"> rettferdighet, </w:t>
      </w:r>
      <w:r w:rsidR="00AF4E38" w:rsidRPr="0030463E">
        <w:t xml:space="preserve">vil vi noen ganger oppleve </w:t>
      </w:r>
      <w:r w:rsidR="006154C0">
        <w:t xml:space="preserve">hard </w:t>
      </w:r>
      <w:r w:rsidR="00AF4E38" w:rsidRPr="0030463E">
        <w:t xml:space="preserve">motstand og opposisjon mot alle forsøk på å </w:t>
      </w:r>
      <w:r w:rsidR="008B3792" w:rsidRPr="0030463E">
        <w:t>løfte frem de svakeste blant oss.</w:t>
      </w:r>
    </w:p>
    <w:p w14:paraId="599B27B9" w14:textId="77777777" w:rsidR="00137E74" w:rsidRPr="0030463E" w:rsidRDefault="008B3792" w:rsidP="00137E74">
      <w:pPr>
        <w:ind w:left="-5"/>
      </w:pPr>
      <w:r w:rsidRPr="0030463E">
        <w:t xml:space="preserve">De som drar nytte av </w:t>
      </w:r>
      <w:r w:rsidR="00BB0FEE" w:rsidRPr="0030463E">
        <w:t>systemene og strukturene etablert av hvit overmakt</w:t>
      </w:r>
      <w:r w:rsidR="00EE1146" w:rsidRPr="0030463E">
        <w:t>,</w:t>
      </w:r>
      <w:r w:rsidR="00BB0FEE" w:rsidRPr="0030463E">
        <w:t xml:space="preserve"> og andre undertrykkende </w:t>
      </w:r>
      <w:proofErr w:type="gramStart"/>
      <w:r w:rsidR="00BB0FEE" w:rsidRPr="0030463E">
        <w:t>ideologier  som</w:t>
      </w:r>
      <w:proofErr w:type="gramEnd"/>
      <w:r w:rsidR="00BB0FEE" w:rsidRPr="0030463E">
        <w:t xml:space="preserve"> “</w:t>
      </w:r>
      <w:proofErr w:type="spellStart"/>
      <w:r w:rsidR="00BB0FEE" w:rsidRPr="0030463E">
        <w:t>kastesystemet</w:t>
      </w:r>
      <w:r w:rsidR="006154C0">
        <w:t>er</w:t>
      </w:r>
      <w:proofErr w:type="spellEnd"/>
      <w:r w:rsidR="00BB0FEE" w:rsidRPr="0030463E">
        <w:t xml:space="preserve">” og </w:t>
      </w:r>
      <w:r w:rsidR="006154C0">
        <w:t>patriarkater</w:t>
      </w:r>
      <w:r w:rsidR="00EE1146" w:rsidRPr="0030463E">
        <w:t>,</w:t>
      </w:r>
      <w:r w:rsidR="00BB0FEE" w:rsidRPr="0030463E">
        <w:t xml:space="preserve"> vil forsøke å </w:t>
      </w:r>
      <w:r w:rsidR="006154C0">
        <w:t xml:space="preserve">hemme </w:t>
      </w:r>
      <w:r w:rsidR="00BB0FEE" w:rsidRPr="0030463E">
        <w:t>og benekte rettferdighet</w:t>
      </w:r>
      <w:r w:rsidR="00707D94" w:rsidRPr="0030463E">
        <w:t xml:space="preserve">, ofte med makt. Men det å søke etter rettferdighet handler i stor grad om å </w:t>
      </w:r>
      <w:r w:rsidR="00176EC6" w:rsidRPr="0030463E">
        <w:t xml:space="preserve">utfordre maktens kjerne, og </w:t>
      </w:r>
      <w:r w:rsidR="00EE1146" w:rsidRPr="0030463E">
        <w:t xml:space="preserve">dermed </w:t>
      </w:r>
      <w:r w:rsidR="00176EC6" w:rsidRPr="0030463E">
        <w:t xml:space="preserve">gjøre plass til Guds rettferdige orden og visdom i en verden som altfor ofte er likegyldig til </w:t>
      </w:r>
      <w:r w:rsidR="00EE1146" w:rsidRPr="0030463E">
        <w:t xml:space="preserve">menneskelig </w:t>
      </w:r>
      <w:r w:rsidR="00176EC6" w:rsidRPr="0030463E">
        <w:t xml:space="preserve">lidelse. </w:t>
      </w:r>
      <w:r w:rsidR="00137E74" w:rsidRPr="0030463E">
        <w:t xml:space="preserve">Samtidig er det også en glede å kunne gjøre det rette. </w:t>
      </w:r>
      <w:r w:rsidR="00EE1146" w:rsidRPr="0030463E">
        <w:t xml:space="preserve">Vi kan finne </w:t>
      </w:r>
      <w:r w:rsidR="00137E74" w:rsidRPr="0030463E">
        <w:t xml:space="preserve">glede i å bekrefte at «Black Lives Matter», mens vi kjemper for rettferdighet for Guds undertrykte, underkuede og utnyttede barn. </w:t>
      </w:r>
    </w:p>
    <w:p w14:paraId="304FD86C" w14:textId="77777777" w:rsidR="00137E74" w:rsidRPr="0030463E" w:rsidRDefault="00137E74" w:rsidP="00137E74">
      <w:pPr>
        <w:ind w:left="-5"/>
      </w:pPr>
      <w:r w:rsidRPr="0030463E">
        <w:t xml:space="preserve">Det finnes glede i å søke forsoning med andre kristne, slik at vi på en bedre måte kan proklamere Guds rike. La den gleden </w:t>
      </w:r>
      <w:r w:rsidR="00963132" w:rsidRPr="0030463E">
        <w:t xml:space="preserve">få utløp </w:t>
      </w:r>
      <w:r w:rsidR="00AD326E" w:rsidRPr="0030463E">
        <w:t>i</w:t>
      </w:r>
      <w:r w:rsidR="00963132" w:rsidRPr="0030463E">
        <w:t xml:space="preserve"> vår felles erfaring av Guds nærvær i våre fellesskap, der </w:t>
      </w:r>
      <w:r w:rsidR="00EE1146" w:rsidRPr="0030463E">
        <w:t xml:space="preserve">vi gir </w:t>
      </w:r>
      <w:r w:rsidR="006154C0">
        <w:t xml:space="preserve">Ham </w:t>
      </w:r>
      <w:r w:rsidR="00EE1146" w:rsidRPr="0030463E">
        <w:t xml:space="preserve">plass til å </w:t>
      </w:r>
      <w:r w:rsidR="000868D2" w:rsidRPr="0030463E">
        <w:t xml:space="preserve">gå </w:t>
      </w:r>
      <w:r w:rsidR="00963132" w:rsidRPr="0030463E">
        <w:t xml:space="preserve">sammen med oss mot </w:t>
      </w:r>
      <w:r w:rsidR="006154C0">
        <w:t>legedom</w:t>
      </w:r>
      <w:r w:rsidR="00963132" w:rsidRPr="0030463E">
        <w:t xml:space="preserve">, forsoning og enhet i Kristus. </w:t>
      </w:r>
    </w:p>
    <w:p w14:paraId="022E7683" w14:textId="77777777" w:rsidR="00E95158" w:rsidRPr="0030463E" w:rsidRDefault="008F2D4C" w:rsidP="00963132">
      <w:pPr>
        <w:ind w:left="-5"/>
      </w:pPr>
      <w:r w:rsidRPr="0030463E">
        <w:t xml:space="preserve">    </w:t>
      </w:r>
    </w:p>
    <w:p w14:paraId="4B8539CF" w14:textId="77777777" w:rsidR="00E95158" w:rsidRPr="0030463E" w:rsidRDefault="0009267A">
      <w:pPr>
        <w:pStyle w:val="Heading3"/>
        <w:ind w:left="-5"/>
      </w:pPr>
      <w:r w:rsidRPr="0030463E">
        <w:t>Kristen enhet</w:t>
      </w:r>
      <w:r w:rsidR="008F2D4C" w:rsidRPr="0030463E">
        <w:t xml:space="preserve"> </w:t>
      </w:r>
    </w:p>
    <w:p w14:paraId="51079936" w14:textId="77777777" w:rsidR="0009267A" w:rsidRPr="0030463E" w:rsidRDefault="0009267A">
      <w:pPr>
        <w:spacing w:after="262"/>
        <w:ind w:left="-5"/>
      </w:pPr>
      <w:r w:rsidRPr="0030463E">
        <w:t xml:space="preserve">De religiøse lederne som Jesus snakker til i teksten fra Matteus hadde blitt vant til og komfortable med uretten som fant sted. De var villige til å utføre religiøse plikter som å gi tiende av mynte, dill </w:t>
      </w:r>
      <w:r w:rsidRPr="0030463E">
        <w:lastRenderedPageBreak/>
        <w:t xml:space="preserve">og </w:t>
      </w:r>
      <w:proofErr w:type="spellStart"/>
      <w:r w:rsidRPr="0030463E">
        <w:t>spisskumin</w:t>
      </w:r>
      <w:proofErr w:type="spellEnd"/>
      <w:r w:rsidRPr="0030463E">
        <w:t xml:space="preserve">, men forsømte de mer tungtveiende kravene til rettferdighet, barmhjertighet og troskap. På samme måte har kristne blitt vant til og komfortable med </w:t>
      </w:r>
      <w:r w:rsidR="00551272">
        <w:t>splittelsen</w:t>
      </w:r>
      <w:r w:rsidR="0097451D" w:rsidRPr="0030463E">
        <w:t xml:space="preserve"> som finnes mellom oss. Vi er trofaste i store deler av vår religiøse praksis, men overser ofte Herrens utfordrende </w:t>
      </w:r>
      <w:r w:rsidR="00AD326E" w:rsidRPr="0030463E">
        <w:t>kall til enhet blant alle hans disipler</w:t>
      </w:r>
      <w:r w:rsidR="0097451D" w:rsidRPr="0030463E">
        <w:t>.</w:t>
      </w:r>
    </w:p>
    <w:p w14:paraId="2B8D8363" w14:textId="77777777" w:rsidR="00E95158" w:rsidRPr="0030463E" w:rsidRDefault="0097451D">
      <w:pPr>
        <w:spacing w:after="10" w:line="265" w:lineRule="auto"/>
        <w:ind w:left="-5"/>
        <w:jc w:val="left"/>
      </w:pPr>
      <w:r w:rsidRPr="0030463E">
        <w:rPr>
          <w:b/>
          <w:sz w:val="28"/>
        </w:rPr>
        <w:t>Utfordring</w:t>
      </w:r>
      <w:r w:rsidR="008F2D4C" w:rsidRPr="0030463E">
        <w:rPr>
          <w:b/>
          <w:sz w:val="28"/>
        </w:rPr>
        <w:t xml:space="preserve"> </w:t>
      </w:r>
    </w:p>
    <w:p w14:paraId="6EF62D7A" w14:textId="77777777" w:rsidR="0097451D" w:rsidRPr="0030463E" w:rsidRDefault="0097451D">
      <w:pPr>
        <w:spacing w:after="259"/>
        <w:ind w:left="-5"/>
        <w:rPr>
          <w:i/>
        </w:rPr>
      </w:pPr>
      <w:r w:rsidRPr="0030463E">
        <w:rPr>
          <w:i/>
        </w:rPr>
        <w:t xml:space="preserve">Hvordan kan lokalmenigheter støtte hverandre i møte med motstanden som kan følge av å gjøre rett? </w:t>
      </w:r>
    </w:p>
    <w:p w14:paraId="753B8A38" w14:textId="77777777" w:rsidR="00E95158" w:rsidRPr="0030463E" w:rsidRDefault="0097451D">
      <w:pPr>
        <w:pStyle w:val="Heading3"/>
        <w:ind w:left="-5"/>
      </w:pPr>
      <w:r w:rsidRPr="0030463E">
        <w:t xml:space="preserve">Bønn </w:t>
      </w:r>
    </w:p>
    <w:p w14:paraId="08326B93" w14:textId="77777777" w:rsidR="0097451D" w:rsidRPr="0030463E" w:rsidRDefault="0097451D">
      <w:pPr>
        <w:ind w:left="-5"/>
      </w:pPr>
      <w:r w:rsidRPr="0030463E">
        <w:t>Gud, du er visdommens kilde. Vi ber om visdom og mot til å gjøre</w:t>
      </w:r>
      <w:r w:rsidR="00551272">
        <w:t xml:space="preserve"> det</w:t>
      </w:r>
      <w:r w:rsidRPr="0030463E">
        <w:t xml:space="preserve"> rett</w:t>
      </w:r>
      <w:r w:rsidR="00551272">
        <w:t>e</w:t>
      </w:r>
      <w:r w:rsidRPr="0030463E">
        <w:t xml:space="preserve">, til å respondere på </w:t>
      </w:r>
      <w:r w:rsidR="00963C32" w:rsidRPr="0030463E">
        <w:t xml:space="preserve">verdens urett med handling, </w:t>
      </w:r>
      <w:r w:rsidR="00551272">
        <w:t xml:space="preserve">og </w:t>
      </w:r>
      <w:r w:rsidR="00963C32" w:rsidRPr="0030463E">
        <w:t xml:space="preserve">til å søke </w:t>
      </w:r>
      <w:r w:rsidR="008077CF" w:rsidRPr="0030463E">
        <w:t>å reparere det som er galt.</w:t>
      </w:r>
    </w:p>
    <w:p w14:paraId="1155A92B" w14:textId="77777777" w:rsidR="0097451D" w:rsidRPr="0030463E" w:rsidRDefault="0097451D">
      <w:pPr>
        <w:ind w:left="-5"/>
      </w:pPr>
      <w:r w:rsidRPr="0030463E">
        <w:t>Vi ber om visdom og mot til å vokse i enheten til din sønn, Jes</w:t>
      </w:r>
      <w:r w:rsidR="0064701A">
        <w:t>us Kristus, som med deg og Den h</w:t>
      </w:r>
      <w:r w:rsidRPr="0030463E">
        <w:t>ellige Ånd, regjerer fra evighet til evighet. Amen.</w:t>
      </w:r>
    </w:p>
    <w:p w14:paraId="1E478408" w14:textId="77777777" w:rsidR="00E95158" w:rsidRPr="0030463E" w:rsidRDefault="008F2D4C">
      <w:pPr>
        <w:ind w:left="-5"/>
      </w:pPr>
      <w:r w:rsidRPr="0030463E">
        <w:t xml:space="preserve"> </w:t>
      </w:r>
    </w:p>
    <w:p w14:paraId="38A0DD3B" w14:textId="77777777" w:rsidR="00E95158" w:rsidRPr="0030463E" w:rsidRDefault="00E95158">
      <w:pPr>
        <w:sectPr w:rsidR="00E95158" w:rsidRPr="0030463E">
          <w:headerReference w:type="even" r:id="rId8"/>
          <w:headerReference w:type="default" r:id="rId9"/>
          <w:footerReference w:type="even" r:id="rId10"/>
          <w:footerReference w:type="default" r:id="rId11"/>
          <w:headerReference w:type="first" r:id="rId12"/>
          <w:footerReference w:type="first" r:id="rId13"/>
          <w:pgSz w:w="11899" w:h="16841"/>
          <w:pgMar w:top="1475" w:right="1412" w:bottom="1419" w:left="1419" w:header="708" w:footer="708" w:gutter="0"/>
          <w:cols w:space="708"/>
          <w:titlePg/>
        </w:sectPr>
      </w:pPr>
    </w:p>
    <w:p w14:paraId="0E53EE5D" w14:textId="77777777" w:rsidR="00E95158" w:rsidRPr="0030463E" w:rsidRDefault="00326499">
      <w:pPr>
        <w:spacing w:after="211" w:line="259" w:lineRule="auto"/>
        <w:ind w:left="847" w:right="2"/>
        <w:jc w:val="center"/>
      </w:pPr>
      <w:r w:rsidRPr="0030463E">
        <w:rPr>
          <w:b/>
          <w:sz w:val="36"/>
        </w:rPr>
        <w:lastRenderedPageBreak/>
        <w:t xml:space="preserve">DAG </w:t>
      </w:r>
      <w:r w:rsidR="008F2D4C" w:rsidRPr="0030463E">
        <w:rPr>
          <w:b/>
          <w:sz w:val="36"/>
        </w:rPr>
        <w:t>3</w:t>
      </w:r>
    </w:p>
    <w:p w14:paraId="44EC15AA" w14:textId="77777777" w:rsidR="00E95158" w:rsidRPr="0030463E" w:rsidRDefault="00326499">
      <w:pPr>
        <w:spacing w:after="0" w:line="259" w:lineRule="auto"/>
        <w:ind w:right="10"/>
        <w:jc w:val="center"/>
      </w:pPr>
      <w:r w:rsidRPr="0030463E">
        <w:rPr>
          <w:i/>
          <w:sz w:val="32"/>
        </w:rPr>
        <w:t>Gjøre rett, vise trofast kjærlighet, vandre ydmykt</w:t>
      </w:r>
      <w:r w:rsidR="008F2D4C" w:rsidRPr="0030463E">
        <w:rPr>
          <w:i/>
          <w:sz w:val="32"/>
        </w:rPr>
        <w:t xml:space="preserve"> </w:t>
      </w:r>
    </w:p>
    <w:p w14:paraId="3007F738" w14:textId="77777777" w:rsidR="00E95158" w:rsidRPr="0030463E" w:rsidRDefault="008F2D4C">
      <w:pPr>
        <w:spacing w:after="654" w:line="259" w:lineRule="auto"/>
        <w:ind w:left="0" w:firstLine="0"/>
        <w:jc w:val="left"/>
      </w:pPr>
      <w:r w:rsidRPr="0030463E">
        <w:rPr>
          <w:b/>
          <w:sz w:val="20"/>
        </w:rPr>
        <w:t xml:space="preserve"> </w:t>
      </w:r>
    </w:p>
    <w:p w14:paraId="3CA3FEBA" w14:textId="77777777" w:rsidR="00326499" w:rsidRPr="0030463E" w:rsidRDefault="00326499" w:rsidP="00326499">
      <w:pPr>
        <w:pStyle w:val="Heading3"/>
        <w:ind w:left="0" w:firstLine="0"/>
      </w:pPr>
      <w:r w:rsidRPr="0030463E">
        <w:t xml:space="preserve">Lesetekst </w:t>
      </w:r>
    </w:p>
    <w:p w14:paraId="7A70082C" w14:textId="77777777" w:rsidR="00326499" w:rsidRPr="0030463E" w:rsidRDefault="00326499" w:rsidP="00326499">
      <w:pPr>
        <w:tabs>
          <w:tab w:val="left" w:pos="1843"/>
        </w:tabs>
        <w:spacing w:after="30"/>
        <w:ind w:left="0" w:firstLine="0"/>
      </w:pPr>
      <w:r w:rsidRPr="0030463E">
        <w:t>Mik 6, 6-</w:t>
      </w:r>
      <w:proofErr w:type="gramStart"/>
      <w:r w:rsidR="008F2D4C" w:rsidRPr="0030463E">
        <w:t xml:space="preserve">8  </w:t>
      </w:r>
      <w:r w:rsidRPr="0030463E">
        <w:tab/>
      </w:r>
      <w:proofErr w:type="gramEnd"/>
      <w:r w:rsidRPr="0030463E">
        <w:t>Og hva krever Herren av deg? Bare at du gjør rett, viser trofast kjærlighet og</w:t>
      </w:r>
    </w:p>
    <w:p w14:paraId="36F681B0" w14:textId="77777777" w:rsidR="00E95158" w:rsidRPr="0030463E" w:rsidRDefault="00326499" w:rsidP="00326499">
      <w:pPr>
        <w:tabs>
          <w:tab w:val="left" w:pos="1843"/>
        </w:tabs>
        <w:spacing w:after="30"/>
      </w:pPr>
      <w:r w:rsidRPr="0030463E">
        <w:tab/>
      </w:r>
      <w:r w:rsidRPr="0030463E">
        <w:tab/>
        <w:t>vandrer ydmykt med din Gud.</w:t>
      </w:r>
      <w:r w:rsidR="008F2D4C" w:rsidRPr="0030463E">
        <w:t xml:space="preserve">   </w:t>
      </w:r>
    </w:p>
    <w:p w14:paraId="29DA0099" w14:textId="77777777" w:rsidR="00E95158" w:rsidRPr="0030463E" w:rsidRDefault="008F2D4C">
      <w:pPr>
        <w:tabs>
          <w:tab w:val="center" w:pos="4164"/>
        </w:tabs>
        <w:spacing w:after="11"/>
        <w:ind w:left="-15" w:firstLine="0"/>
        <w:jc w:val="left"/>
      </w:pPr>
      <w:r w:rsidRPr="0030463E">
        <w:t>M</w:t>
      </w:r>
      <w:r w:rsidR="00326499" w:rsidRPr="0030463E">
        <w:t>ark 10,</w:t>
      </w:r>
      <w:r w:rsidRPr="0030463E">
        <w:t xml:space="preserve"> 17-31 </w:t>
      </w:r>
      <w:r w:rsidRPr="0030463E">
        <w:tab/>
      </w:r>
      <w:r w:rsidR="00326499" w:rsidRPr="0030463E">
        <w:t xml:space="preserve">Gode mester, hva skal jeg gjøre for å arve evig liv? </w:t>
      </w:r>
    </w:p>
    <w:p w14:paraId="2B55C83F" w14:textId="77777777" w:rsidR="00E95158" w:rsidRPr="0030463E" w:rsidRDefault="008F2D4C">
      <w:pPr>
        <w:spacing w:after="292" w:line="259" w:lineRule="auto"/>
        <w:ind w:left="0" w:firstLine="0"/>
        <w:jc w:val="left"/>
      </w:pPr>
      <w:r w:rsidRPr="0030463E">
        <w:rPr>
          <w:sz w:val="20"/>
        </w:rPr>
        <w:t xml:space="preserve"> </w:t>
      </w:r>
    </w:p>
    <w:p w14:paraId="14EFEA7D" w14:textId="77777777" w:rsidR="00E95158" w:rsidRPr="0030463E" w:rsidRDefault="00326499">
      <w:pPr>
        <w:pStyle w:val="Heading3"/>
        <w:ind w:left="-5"/>
      </w:pPr>
      <w:r w:rsidRPr="0030463E">
        <w:t>Til ettertanke</w:t>
      </w:r>
    </w:p>
    <w:p w14:paraId="53036978" w14:textId="77777777" w:rsidR="00326499" w:rsidRPr="0030463E" w:rsidRDefault="00326499" w:rsidP="00326499">
      <w:pPr>
        <w:ind w:left="-5"/>
        <w:jc w:val="left"/>
      </w:pPr>
      <w:r w:rsidRPr="0030463E">
        <w:t xml:space="preserve">Vi – ikke jeg. Profeten advarer folket om hva trofasthet til Guds pakt innebærer: </w:t>
      </w:r>
      <w:proofErr w:type="gramStart"/>
      <w:r w:rsidRPr="0030463E">
        <w:t>«…Og</w:t>
      </w:r>
      <w:proofErr w:type="gramEnd"/>
      <w:r w:rsidRPr="0030463E">
        <w:t xml:space="preserve"> hva krever Herren av deg? Bare at du gjør rett, viser trofast kjærlighet og vandrer ydmykt med din Gud.» Det hebraiske språket på den tiden skilte ikke mellom rettferdighet og trofast kjærlighet</w:t>
      </w:r>
      <w:r w:rsidR="00F4377A" w:rsidRPr="0030463E">
        <w:t xml:space="preserve">. De er ikke motsetninger, men heller bundet sammen i et enkelt ord: </w:t>
      </w:r>
      <w:proofErr w:type="spellStart"/>
      <w:r w:rsidR="00F4377A" w:rsidRPr="0030463E">
        <w:rPr>
          <w:i/>
        </w:rPr>
        <w:t>mishpat</w:t>
      </w:r>
      <w:proofErr w:type="spellEnd"/>
      <w:r w:rsidR="00F4377A" w:rsidRPr="0030463E">
        <w:t xml:space="preserve">. Gud har vist oss hva godhet er, </w:t>
      </w:r>
      <w:r w:rsidR="00551272">
        <w:t xml:space="preserve">og </w:t>
      </w:r>
      <w:r w:rsidR="00F4377A" w:rsidRPr="0030463E">
        <w:t>be</w:t>
      </w:r>
      <w:r w:rsidR="00551272">
        <w:t>r</w:t>
      </w:r>
      <w:r w:rsidR="00F4377A" w:rsidRPr="0030463E">
        <w:t xml:space="preserve"> oss om å gjøre rett ved å vise trofast kjærlighet og vandre ydmykt med Gud. Å vandre ydmykt med Gud betyr å</w:t>
      </w:r>
      <w:r w:rsidR="00551272">
        <w:t xml:space="preserve"> være en medvandrer for andre, og</w:t>
      </w:r>
      <w:r w:rsidR="00F4377A" w:rsidRPr="0030463E">
        <w:t xml:space="preserve"> derfor handler det ikke bare om den enkelte: min vandring, min kjærlighet.</w:t>
      </w:r>
    </w:p>
    <w:p w14:paraId="44F1F2F1" w14:textId="77777777" w:rsidR="00F4377A" w:rsidRPr="0030463E" w:rsidRDefault="00F4377A" w:rsidP="00F4377A">
      <w:pPr>
        <w:ind w:left="-5"/>
        <w:jc w:val="left"/>
      </w:pPr>
      <w:r w:rsidRPr="0030463E">
        <w:t xml:space="preserve">Kjærligheten som Gud inviterer oss inn i er alltid en kjærlighet som samler </w:t>
      </w:r>
      <w:r w:rsidR="00551272">
        <w:t xml:space="preserve">oss </w:t>
      </w:r>
      <w:r w:rsidRPr="0030463E">
        <w:t xml:space="preserve">i fellesskap: vi – ikke jeg. Dette perspektivet utgjør hele forskjellen i hvordan vi «gjør rett». Som kristne kalles vi til å gjøre rett for å manifestere noe av Guds rike i verden, og gjennom det å invitere andre mennesker inn i Guds trofaste kjærlighet. I Guds rike er vi alle </w:t>
      </w:r>
      <w:r w:rsidR="00A44800" w:rsidRPr="0030463E">
        <w:t>fult ut elsket som Gu</w:t>
      </w:r>
      <w:r w:rsidRPr="0030463E">
        <w:t>d</w:t>
      </w:r>
      <w:r w:rsidR="00A44800" w:rsidRPr="0030463E">
        <w:t>s</w:t>
      </w:r>
      <w:r w:rsidRPr="0030463E">
        <w:t xml:space="preserve"> barn, og som Guds menighet er vi kalt til å elske hverandre</w:t>
      </w:r>
      <w:r w:rsidR="00A44800" w:rsidRPr="0030463E">
        <w:t xml:space="preserve"> </w:t>
      </w:r>
      <w:r w:rsidR="00BF7D40" w:rsidRPr="0030463E">
        <w:t xml:space="preserve">som brødre og søstre og invitere andre inn i denne </w:t>
      </w:r>
      <w:proofErr w:type="spellStart"/>
      <w:r w:rsidR="00BF7D40" w:rsidRPr="0030463E">
        <w:t>kjærlighetn</w:t>
      </w:r>
      <w:proofErr w:type="spellEnd"/>
      <w:r w:rsidR="00BF7D40" w:rsidRPr="0030463E">
        <w:t>.</w:t>
      </w:r>
    </w:p>
    <w:p w14:paraId="1101D2EF" w14:textId="77777777" w:rsidR="00BF7D40" w:rsidRPr="0030463E" w:rsidRDefault="00BF7D40" w:rsidP="00F4377A">
      <w:pPr>
        <w:ind w:left="-5"/>
        <w:jc w:val="left"/>
      </w:pPr>
      <w:r w:rsidRPr="0030463E">
        <w:t>Å gjøre rett, vise trofast kjærlighet og vandre yd</w:t>
      </w:r>
      <w:r w:rsidR="008F19C1" w:rsidRPr="0030463E">
        <w:t>mykt med vår Gud – alt dette kaller kristne til å arbeide i fellesskap for sammen å dele vitnesbyrdet om Guds rike til våre nabolag. Vi – ikke jeg.</w:t>
      </w:r>
    </w:p>
    <w:p w14:paraId="0E05C3F7" w14:textId="77777777" w:rsidR="00F4377A" w:rsidRPr="0030463E" w:rsidRDefault="00F4377A">
      <w:pPr>
        <w:ind w:left="-5"/>
      </w:pPr>
    </w:p>
    <w:p w14:paraId="0E3B837F" w14:textId="77777777" w:rsidR="00E95158" w:rsidRPr="0030463E" w:rsidRDefault="008F19C1">
      <w:pPr>
        <w:pStyle w:val="Heading3"/>
        <w:ind w:left="-5"/>
      </w:pPr>
      <w:r w:rsidRPr="0030463E">
        <w:t>Kristen enhet</w:t>
      </w:r>
      <w:r w:rsidR="008F2D4C" w:rsidRPr="0030463E">
        <w:t xml:space="preserve"> </w:t>
      </w:r>
    </w:p>
    <w:p w14:paraId="1C304B6C" w14:textId="77777777" w:rsidR="00E95158" w:rsidRPr="0030463E" w:rsidRDefault="008F19C1" w:rsidP="003C3EA6">
      <w:pPr>
        <w:spacing w:after="262"/>
        <w:ind w:left="-5"/>
      </w:pPr>
      <w:r w:rsidRPr="0030463E">
        <w:t xml:space="preserve">Å «vandre ydmykt» var en utfordring for den unge rike mannen som spurte Jesus hva han måtte gjøre for å arve evig liv. </w:t>
      </w:r>
      <w:r w:rsidR="003C3EA6" w:rsidRPr="0030463E">
        <w:t xml:space="preserve">Han hadde holdt alle budene fra han var ung, men kunne ikke ta det neste skrittet </w:t>
      </w:r>
      <w:r w:rsidR="00551272">
        <w:t>inn i disippelflokken til Jesus</w:t>
      </w:r>
      <w:r w:rsidR="003C3EA6" w:rsidRPr="0030463E">
        <w:t xml:space="preserve"> på grunn av </w:t>
      </w:r>
      <w:r w:rsidR="00551272">
        <w:t xml:space="preserve">sin </w:t>
      </w:r>
      <w:r w:rsidR="003C3EA6" w:rsidRPr="0030463E">
        <w:t xml:space="preserve">velstand. Han var bundet av sine eiendeler. Hvor vanskelig det er for kristne å slippe taket i det som vi tror er rikdommer, men som holder oss borte fra den større rikdommen det er å bli en av Jesu disipler. </w:t>
      </w:r>
    </w:p>
    <w:p w14:paraId="03CA2F20" w14:textId="77777777" w:rsidR="00E95158" w:rsidRPr="0030463E" w:rsidRDefault="003C3EA6">
      <w:pPr>
        <w:pStyle w:val="Heading3"/>
        <w:ind w:left="-5"/>
      </w:pPr>
      <w:r w:rsidRPr="0030463E">
        <w:t>Utfordring</w:t>
      </w:r>
      <w:r w:rsidR="008F2D4C" w:rsidRPr="0030463E">
        <w:t xml:space="preserve"> </w:t>
      </w:r>
    </w:p>
    <w:p w14:paraId="7E7E9DA3" w14:textId="77777777" w:rsidR="003C3EA6" w:rsidRPr="0030463E" w:rsidRDefault="003C3EA6">
      <w:pPr>
        <w:spacing w:after="262"/>
        <w:ind w:left="-5"/>
        <w:rPr>
          <w:i/>
        </w:rPr>
      </w:pPr>
      <w:r w:rsidRPr="0030463E">
        <w:rPr>
          <w:i/>
        </w:rPr>
        <w:t>Hvordan kan våre kirker og menigheter på en bedre måte møte behovene til våre mest sårbare naboer? Hvordan kan vi ta på alvor hver stemme i våre byer og nabolag?</w:t>
      </w:r>
    </w:p>
    <w:p w14:paraId="5A726D33" w14:textId="77777777" w:rsidR="00E95158" w:rsidRPr="0030463E" w:rsidRDefault="003C3EA6" w:rsidP="003C3EA6">
      <w:pPr>
        <w:pStyle w:val="Heading3"/>
        <w:ind w:left="0" w:firstLine="0"/>
      </w:pPr>
      <w:r w:rsidRPr="0030463E">
        <w:t>Bønn</w:t>
      </w:r>
      <w:r w:rsidR="008F2D4C" w:rsidRPr="0030463E">
        <w:t xml:space="preserve"> </w:t>
      </w:r>
    </w:p>
    <w:p w14:paraId="72D42872" w14:textId="77777777" w:rsidR="00A1112C" w:rsidRPr="0030463E" w:rsidRDefault="006561E5" w:rsidP="006561E5">
      <w:pPr>
        <w:spacing w:after="11"/>
        <w:ind w:left="-5"/>
        <w:jc w:val="left"/>
      </w:pPr>
      <w:r w:rsidRPr="0030463E">
        <w:t xml:space="preserve">Barmhjertige og nådige Gud, utvid vårt </w:t>
      </w:r>
      <w:r w:rsidR="00551272">
        <w:t>synsfelt</w:t>
      </w:r>
      <w:r w:rsidRPr="0030463E">
        <w:t xml:space="preserve"> så vi kan se oppdraget vi deler med alle våre kristne trossø</w:t>
      </w:r>
      <w:r w:rsidR="00551272">
        <w:t>sken: Å</w:t>
      </w:r>
      <w:r w:rsidR="00166AE5" w:rsidRPr="0030463E">
        <w:t xml:space="preserve"> demonstrere </w:t>
      </w:r>
      <w:proofErr w:type="gramStart"/>
      <w:r w:rsidR="00166AE5" w:rsidRPr="0030463E">
        <w:t>ditt rikes rettferd</w:t>
      </w:r>
      <w:proofErr w:type="gramEnd"/>
      <w:r w:rsidR="00166AE5" w:rsidRPr="0030463E">
        <w:t xml:space="preserve"> og </w:t>
      </w:r>
      <w:r w:rsidR="00551272">
        <w:t xml:space="preserve">din </w:t>
      </w:r>
      <w:r w:rsidR="00166AE5" w:rsidRPr="0030463E">
        <w:t>trofaste kjærlighet.</w:t>
      </w:r>
      <w:r w:rsidR="00166AE5" w:rsidRPr="0030463E">
        <w:br/>
        <w:t xml:space="preserve">Hjelp oss å ønske vår neste velkommen, slik din sønn har ønsket oss velkommen. </w:t>
      </w:r>
      <w:r w:rsidR="00A1112C" w:rsidRPr="0030463E">
        <w:br/>
      </w:r>
      <w:r w:rsidR="00A1112C" w:rsidRPr="0030463E">
        <w:lastRenderedPageBreak/>
        <w:t xml:space="preserve">Hjelp oss å vokse i raushet, </w:t>
      </w:r>
      <w:r w:rsidR="00551272">
        <w:t xml:space="preserve">så vi kan være </w:t>
      </w:r>
      <w:r w:rsidR="00A1112C" w:rsidRPr="0030463E">
        <w:t>vitn</w:t>
      </w:r>
      <w:r w:rsidR="00551272">
        <w:t>er</w:t>
      </w:r>
      <w:r w:rsidR="00A1112C" w:rsidRPr="0030463E">
        <w:t xml:space="preserve"> om den nåde du så raust har øst</w:t>
      </w:r>
      <w:r w:rsidR="00551272">
        <w:t xml:space="preserve"> ut</w:t>
      </w:r>
      <w:r w:rsidR="00A1112C" w:rsidRPr="0030463E">
        <w:t xml:space="preserve"> over oss. Ved Kristus, vår Herre. Amen.</w:t>
      </w:r>
    </w:p>
    <w:p w14:paraId="5020A555" w14:textId="77777777" w:rsidR="00A1112C" w:rsidRPr="0030463E" w:rsidRDefault="00A1112C" w:rsidP="00A1112C">
      <w:pPr>
        <w:spacing w:after="11"/>
        <w:ind w:left="-5"/>
        <w:jc w:val="left"/>
      </w:pPr>
    </w:p>
    <w:p w14:paraId="0F739AE7" w14:textId="77777777" w:rsidR="00E95158" w:rsidRPr="0030463E" w:rsidRDefault="008F2D4C">
      <w:pPr>
        <w:spacing w:after="0"/>
        <w:ind w:left="-5" w:right="882"/>
      </w:pPr>
      <w:r w:rsidRPr="0030463E">
        <w:t xml:space="preserve">  </w:t>
      </w:r>
    </w:p>
    <w:p w14:paraId="610A4E68" w14:textId="77777777" w:rsidR="00E95158" w:rsidRPr="0030463E" w:rsidRDefault="008F2D4C">
      <w:pPr>
        <w:spacing w:after="131" w:line="259" w:lineRule="auto"/>
        <w:ind w:left="0" w:firstLine="0"/>
        <w:jc w:val="left"/>
      </w:pPr>
      <w:r w:rsidRPr="0030463E">
        <w:rPr>
          <w:b/>
          <w:sz w:val="20"/>
        </w:rPr>
        <w:t xml:space="preserve"> </w:t>
      </w:r>
    </w:p>
    <w:p w14:paraId="636ED85A" w14:textId="77777777" w:rsidR="00E95158" w:rsidRPr="0030463E" w:rsidRDefault="008F2D4C">
      <w:pPr>
        <w:spacing w:after="0" w:line="259" w:lineRule="auto"/>
        <w:ind w:left="0" w:firstLine="0"/>
        <w:jc w:val="left"/>
      </w:pPr>
      <w:r w:rsidRPr="0030463E">
        <w:rPr>
          <w:b/>
          <w:sz w:val="20"/>
        </w:rPr>
        <w:t xml:space="preserve"> </w:t>
      </w:r>
      <w:r w:rsidRPr="0030463E">
        <w:rPr>
          <w:b/>
          <w:sz w:val="20"/>
        </w:rPr>
        <w:tab/>
        <w:t xml:space="preserve"> </w:t>
      </w:r>
    </w:p>
    <w:p w14:paraId="2E6ED61A" w14:textId="77777777" w:rsidR="00E95158" w:rsidRPr="0030463E" w:rsidRDefault="00D20A75" w:rsidP="00825AB9">
      <w:pPr>
        <w:spacing w:after="211" w:line="259" w:lineRule="auto"/>
        <w:ind w:left="0" w:right="2" w:firstLine="0"/>
        <w:jc w:val="center"/>
      </w:pPr>
      <w:r w:rsidRPr="0030463E">
        <w:rPr>
          <w:b/>
          <w:sz w:val="36"/>
        </w:rPr>
        <w:t xml:space="preserve">DAG </w:t>
      </w:r>
      <w:r w:rsidR="008F2D4C" w:rsidRPr="0030463E">
        <w:rPr>
          <w:b/>
          <w:sz w:val="36"/>
        </w:rPr>
        <w:t>4</w:t>
      </w:r>
    </w:p>
    <w:p w14:paraId="6D188261" w14:textId="77777777" w:rsidR="00825AB9" w:rsidRPr="0030463E" w:rsidRDefault="00D20A75" w:rsidP="00825AB9">
      <w:pPr>
        <w:spacing w:after="0" w:line="259" w:lineRule="auto"/>
        <w:ind w:right="11"/>
        <w:jc w:val="center"/>
        <w:rPr>
          <w:i/>
          <w:sz w:val="32"/>
        </w:rPr>
      </w:pPr>
      <w:r w:rsidRPr="0030463E">
        <w:rPr>
          <w:i/>
          <w:sz w:val="32"/>
        </w:rPr>
        <w:t>Se, de undertrykte gråt</w:t>
      </w:r>
    </w:p>
    <w:p w14:paraId="604EA265" w14:textId="77777777" w:rsidR="00E95158" w:rsidRPr="0030463E" w:rsidRDefault="008F2D4C" w:rsidP="00825AB9">
      <w:pPr>
        <w:spacing w:after="0" w:line="259" w:lineRule="auto"/>
        <w:ind w:right="11"/>
        <w:jc w:val="center"/>
      </w:pPr>
      <w:r w:rsidRPr="0030463E">
        <w:rPr>
          <w:sz w:val="20"/>
        </w:rPr>
        <w:t xml:space="preserve"> </w:t>
      </w:r>
    </w:p>
    <w:p w14:paraId="43B8F0E8" w14:textId="77777777" w:rsidR="00DA65B4" w:rsidRPr="0030463E" w:rsidRDefault="00DA65B4" w:rsidP="00DA65B4">
      <w:pPr>
        <w:pStyle w:val="Heading3"/>
        <w:ind w:left="0" w:firstLine="0"/>
      </w:pPr>
      <w:r w:rsidRPr="0030463E">
        <w:t xml:space="preserve">Lesetekst </w:t>
      </w:r>
    </w:p>
    <w:p w14:paraId="28FEC38F" w14:textId="77777777" w:rsidR="00E95158" w:rsidRPr="0030463E" w:rsidRDefault="00D20A75" w:rsidP="00D20A75">
      <w:pPr>
        <w:spacing w:after="28"/>
        <w:ind w:left="1687" w:hanging="1702"/>
        <w:jc w:val="left"/>
      </w:pPr>
      <w:r w:rsidRPr="0030463E">
        <w:t>Fork 4,</w:t>
      </w:r>
      <w:r w:rsidR="008F2D4C" w:rsidRPr="0030463E">
        <w:t>1-</w:t>
      </w:r>
      <w:proofErr w:type="gramStart"/>
      <w:r w:rsidR="008F2D4C" w:rsidRPr="0030463E">
        <w:t xml:space="preserve">5  </w:t>
      </w:r>
      <w:r w:rsidRPr="0030463E">
        <w:tab/>
      </w:r>
      <w:proofErr w:type="gramEnd"/>
      <w:r w:rsidRPr="0030463E">
        <w:t xml:space="preserve">Igjen så jeg alle de undertrykte, de som lider urett under solen. Se, de undertrykte gråt, og det var ingen som trøstet. Undertrykkernes hånd slo dem, og det var ingen som trøstet. </w:t>
      </w:r>
    </w:p>
    <w:p w14:paraId="50A0FF2B" w14:textId="77777777" w:rsidR="00E95158" w:rsidRPr="0030463E" w:rsidRDefault="008F2D4C" w:rsidP="00D20A75">
      <w:pPr>
        <w:tabs>
          <w:tab w:val="left" w:pos="1701"/>
          <w:tab w:val="center" w:pos="4590"/>
        </w:tabs>
        <w:spacing w:after="11"/>
        <w:ind w:left="-15" w:firstLine="0"/>
        <w:jc w:val="left"/>
      </w:pPr>
      <w:r w:rsidRPr="0030463E">
        <w:t>M</w:t>
      </w:r>
      <w:r w:rsidR="00D20A75" w:rsidRPr="0030463E">
        <w:t>att 5,1-</w:t>
      </w:r>
      <w:proofErr w:type="gramStart"/>
      <w:r w:rsidR="00D20A75" w:rsidRPr="0030463E">
        <w:t xml:space="preserve">8  </w:t>
      </w:r>
      <w:r w:rsidR="00D20A75" w:rsidRPr="0030463E">
        <w:tab/>
      </w:r>
      <w:proofErr w:type="gramEnd"/>
      <w:r w:rsidRPr="0030463E">
        <w:t>…</w:t>
      </w:r>
      <w:r w:rsidR="00D20A75" w:rsidRPr="0030463E">
        <w:t>Salige er de som sørger, for de skal trøstes…</w:t>
      </w:r>
      <w:r w:rsidRPr="0030463E">
        <w:t xml:space="preserve"> </w:t>
      </w:r>
    </w:p>
    <w:p w14:paraId="4B69F3A1" w14:textId="77777777" w:rsidR="00E95158" w:rsidRPr="0030463E" w:rsidRDefault="008F2D4C">
      <w:pPr>
        <w:spacing w:after="289" w:line="259" w:lineRule="auto"/>
        <w:ind w:left="0" w:firstLine="0"/>
        <w:jc w:val="left"/>
      </w:pPr>
      <w:r w:rsidRPr="0030463E">
        <w:rPr>
          <w:b/>
          <w:sz w:val="20"/>
        </w:rPr>
        <w:t xml:space="preserve"> </w:t>
      </w:r>
    </w:p>
    <w:p w14:paraId="3AB44D9E" w14:textId="77777777" w:rsidR="00E95158" w:rsidRPr="0030463E" w:rsidRDefault="00D20A75">
      <w:pPr>
        <w:pStyle w:val="Heading3"/>
        <w:ind w:left="-5"/>
      </w:pPr>
      <w:r w:rsidRPr="0030463E">
        <w:t>Til ettertanke</w:t>
      </w:r>
    </w:p>
    <w:p w14:paraId="32126FFB" w14:textId="77777777" w:rsidR="00D20A75" w:rsidRPr="0030463E" w:rsidRDefault="00D20A75" w:rsidP="005D2C44">
      <w:pPr>
        <w:jc w:val="left"/>
      </w:pPr>
      <w:r w:rsidRPr="0030463E">
        <w:t xml:space="preserve">«Se, de undertrykte gråt.» Vi </w:t>
      </w:r>
      <w:r w:rsidR="00FE67E5" w:rsidRPr="0030463E">
        <w:t xml:space="preserve">får en følelse av at forfatteren har vært vitne til </w:t>
      </w:r>
      <w:r w:rsidR="00DA65B4" w:rsidRPr="0030463E">
        <w:t>grusomheter</w:t>
      </w:r>
      <w:r w:rsidR="00FE67E5" w:rsidRPr="0030463E">
        <w:t xml:space="preserve"> mange ganger før. Og samtidig er det kanskje første gang forfatteren virkelig har sett tårene til de undertrykte, og tatt inn over seg deres smerte og </w:t>
      </w:r>
      <w:r w:rsidR="00DA65B4" w:rsidRPr="0030463E">
        <w:t>underkastelse</w:t>
      </w:r>
      <w:r w:rsidR="00FE67E5" w:rsidRPr="0030463E">
        <w:t xml:space="preserve">. Det finnes så mye å sørge over, men </w:t>
      </w:r>
      <w:r w:rsidR="00D108E9" w:rsidRPr="0030463E">
        <w:t xml:space="preserve">ved å se på nytt </w:t>
      </w:r>
      <w:r w:rsidR="002A7376">
        <w:t>kan vi finne en spire til håp: K</w:t>
      </w:r>
      <w:r w:rsidR="00D108E9" w:rsidRPr="0030463E">
        <w:t>anskje det å være vitne til hendelsene denne gangen vil føre til endring, skape en forandring.</w:t>
      </w:r>
    </w:p>
    <w:p w14:paraId="085EB1E6" w14:textId="77777777" w:rsidR="00D108E9" w:rsidRPr="0030463E" w:rsidRDefault="001C4731" w:rsidP="005D2C44">
      <w:pPr>
        <w:ind w:left="-5"/>
        <w:jc w:val="left"/>
      </w:pPr>
      <w:r w:rsidRPr="0030463E">
        <w:t>En ung kvinne så og la merke til de undertryktes tårer. Mobilvideoen hun filmet av drapet på George Floyd i mai 2020 ble sett verden over og utløste en hellig vrede</w:t>
      </w:r>
      <w:r w:rsidR="002A7376">
        <w:t>. M</w:t>
      </w:r>
      <w:r w:rsidR="00E26630" w:rsidRPr="0030463E">
        <w:t xml:space="preserve">ennesker ble vitne til, og endelig erkjente, det som har vært afroamerikaneres </w:t>
      </w:r>
      <w:r w:rsidR="0037090F" w:rsidRPr="0030463E">
        <w:t xml:space="preserve">opplevelse i århundrer: </w:t>
      </w:r>
      <w:r w:rsidR="00383AD0" w:rsidRPr="0030463E">
        <w:t>påtvungen underkastelse</w:t>
      </w:r>
      <w:r w:rsidR="0037090F" w:rsidRPr="0030463E">
        <w:t xml:space="preserve"> av undertrykkende systemer, mens blinde og </w:t>
      </w:r>
      <w:proofErr w:type="spellStart"/>
      <w:r w:rsidR="0037090F" w:rsidRPr="0030463E">
        <w:t>priviligerte</w:t>
      </w:r>
      <w:proofErr w:type="spellEnd"/>
      <w:r w:rsidR="0037090F" w:rsidRPr="0030463E">
        <w:t xml:space="preserve"> tilskuere er vitner til det hele. Erkjennelsen av denne smertefulle realiteten har, bedre sent enn aldri, ført til en verdensvid </w:t>
      </w:r>
      <w:r w:rsidR="00383AD0" w:rsidRPr="0030463E">
        <w:t>bølge</w:t>
      </w:r>
      <w:r w:rsidR="0037090F" w:rsidRPr="0030463E">
        <w:t xml:space="preserve"> av medfølelse, både i form av bønn og demonstrasjoner for rettferdighet.</w:t>
      </w:r>
    </w:p>
    <w:p w14:paraId="33DB837F" w14:textId="77777777" w:rsidR="00E95158" w:rsidRPr="0030463E" w:rsidRDefault="002A7376" w:rsidP="005D2C44">
      <w:pPr>
        <w:ind w:left="-5"/>
        <w:jc w:val="left"/>
      </w:pPr>
      <w:r>
        <w:t>Utviklingen</w:t>
      </w:r>
      <w:r w:rsidR="0037090F" w:rsidRPr="0030463E">
        <w:t xml:space="preserve"> fra kun </w:t>
      </w:r>
      <w:r>
        <w:t xml:space="preserve">å </w:t>
      </w:r>
      <w:r w:rsidR="0037090F" w:rsidRPr="0030463E">
        <w:t>observere til å virkelig se og forstå</w:t>
      </w:r>
      <w:r w:rsidR="005D2C44" w:rsidRPr="0030463E">
        <w:t>,</w:t>
      </w:r>
      <w:r w:rsidR="0037090F" w:rsidRPr="0030463E">
        <w:t xml:space="preserve"> </w:t>
      </w:r>
      <w:r>
        <w:t>er en oppmuntring til oss alle.</w:t>
      </w:r>
      <w:r w:rsidR="00903500" w:rsidRPr="0030463E">
        <w:t xml:space="preserve"> Gud kan fjerne </w:t>
      </w:r>
      <w:r w:rsidR="001F69DF" w:rsidRPr="0030463E">
        <w:t xml:space="preserve">skjellene </w:t>
      </w:r>
      <w:r w:rsidR="00903500" w:rsidRPr="0030463E">
        <w:t xml:space="preserve">fra øynene våre slik at vi kan </w:t>
      </w:r>
      <w:r>
        <w:t xml:space="preserve">se </w:t>
      </w:r>
      <w:r w:rsidR="00903500" w:rsidRPr="0030463E">
        <w:t xml:space="preserve">ting på nye og frigjørende måter. Når de </w:t>
      </w:r>
      <w:r w:rsidR="001F69DF" w:rsidRPr="0030463E">
        <w:t xml:space="preserve">skjellene </w:t>
      </w:r>
      <w:r w:rsidR="00903500" w:rsidRPr="0030463E">
        <w:t>faller</w:t>
      </w:r>
      <w:r w:rsidR="001F69DF" w:rsidRPr="0030463E">
        <w:t xml:space="preserve"> av</w:t>
      </w:r>
      <w:r w:rsidR="00903500" w:rsidRPr="0030463E">
        <w:t xml:space="preserve">, vil Den hellige </w:t>
      </w:r>
      <w:r w:rsidR="0064701A">
        <w:t>Å</w:t>
      </w:r>
      <w:r w:rsidR="00903500" w:rsidRPr="0030463E">
        <w:t xml:space="preserve">nd gi innsikt og </w:t>
      </w:r>
      <w:r w:rsidR="00383AD0" w:rsidRPr="0030463E">
        <w:t>overbevisning</w:t>
      </w:r>
      <w:r w:rsidR="005D2C44" w:rsidRPr="0030463E">
        <w:t xml:space="preserve"> til å respondere på nye måter. En av responsene som kirkene og samfunnet ga var å opprette et bønnetelt på George Flo</w:t>
      </w:r>
      <w:r>
        <w:t xml:space="preserve">yd </w:t>
      </w:r>
      <w:proofErr w:type="spellStart"/>
      <w:r>
        <w:t>S</w:t>
      </w:r>
      <w:r w:rsidR="005D2C44" w:rsidRPr="0030463E">
        <w:t>quare</w:t>
      </w:r>
      <w:proofErr w:type="spellEnd"/>
      <w:r w:rsidR="005D2C44" w:rsidRPr="0030463E">
        <w:t>, stedet der drapet fant sted. På denne måte stod kirkene og lokalsamfunnet sammen om å tilby trøst og omtanke til de som sørget og var undertrykt.</w:t>
      </w:r>
    </w:p>
    <w:p w14:paraId="075068CC" w14:textId="77777777" w:rsidR="005D2C44" w:rsidRPr="0030463E" w:rsidRDefault="005D2C44" w:rsidP="005D2C44">
      <w:pPr>
        <w:ind w:left="-5"/>
        <w:jc w:val="left"/>
      </w:pPr>
    </w:p>
    <w:p w14:paraId="32D0FC6D" w14:textId="77777777" w:rsidR="00E95158" w:rsidRPr="0030463E" w:rsidRDefault="005D2C44">
      <w:pPr>
        <w:pStyle w:val="Heading3"/>
        <w:ind w:left="-5"/>
      </w:pPr>
      <w:r w:rsidRPr="0030463E">
        <w:t>Kristen enhet</w:t>
      </w:r>
      <w:r w:rsidR="008F2D4C" w:rsidRPr="0030463E">
        <w:t xml:space="preserve"> </w:t>
      </w:r>
    </w:p>
    <w:p w14:paraId="1670C2C8" w14:textId="77777777" w:rsidR="006416A2" w:rsidRPr="0030463E" w:rsidRDefault="006416A2">
      <w:pPr>
        <w:spacing w:after="262"/>
        <w:ind w:left="-5"/>
      </w:pPr>
      <w:r w:rsidRPr="0030463E">
        <w:t xml:space="preserve">Matteus’ versjon av saligprisningene begynner med at Jesus så folkemengden. I den folkemengden må han ha sett de som var fredsskapere, de som var fattige i ånden, de som var rene av hjertet, menn og kvinner som sørget, og de som hungret og tørstet etter rettferdigheten. Jesus setter ikke bare ord på menneskers utfordringer i saligprisningene, han beskriver også hva de vil bli i fremtiden: Guds barn og arvinger av himmelriket. Som kristne er vi kalt til å </w:t>
      </w:r>
      <w:r w:rsidRPr="0030463E">
        <w:rPr>
          <w:i/>
        </w:rPr>
        <w:t xml:space="preserve">se </w:t>
      </w:r>
      <w:r w:rsidRPr="0030463E">
        <w:t xml:space="preserve">de hellige kampene som utkjempes i livene til våre brødre og søstre i Kristus. </w:t>
      </w:r>
    </w:p>
    <w:p w14:paraId="7EED3CAF" w14:textId="77777777" w:rsidR="00E95158" w:rsidRPr="0030463E" w:rsidRDefault="006416A2">
      <w:pPr>
        <w:pStyle w:val="Heading3"/>
        <w:ind w:left="-5"/>
      </w:pPr>
      <w:r w:rsidRPr="0030463E">
        <w:lastRenderedPageBreak/>
        <w:t>Utfordring</w:t>
      </w:r>
      <w:r w:rsidR="008F2D4C" w:rsidRPr="0030463E">
        <w:t xml:space="preserve"> </w:t>
      </w:r>
    </w:p>
    <w:p w14:paraId="6E3DF118" w14:textId="77777777" w:rsidR="00E95158" w:rsidRPr="0030463E" w:rsidRDefault="006416A2" w:rsidP="00875203">
      <w:pPr>
        <w:spacing w:after="250"/>
        <w:ind w:left="-5"/>
        <w:rPr>
          <w:i/>
        </w:rPr>
      </w:pPr>
      <w:r w:rsidRPr="0030463E">
        <w:rPr>
          <w:i/>
        </w:rPr>
        <w:t xml:space="preserve">Hvordan har du forholdt deg til kristne grupper som </w:t>
      </w:r>
      <w:r w:rsidR="00875203" w:rsidRPr="0030463E">
        <w:rPr>
          <w:i/>
        </w:rPr>
        <w:t xml:space="preserve">setter undertrykking i samfunnet på agendaen? Hvordan kan kirkene i ditt lokalsamfunn sammen vise støtte og solidaritet med de som blir undertrykt? </w:t>
      </w:r>
    </w:p>
    <w:p w14:paraId="595718BC" w14:textId="77777777" w:rsidR="00E95158" w:rsidRPr="0030463E" w:rsidRDefault="00875203">
      <w:pPr>
        <w:pStyle w:val="Heading3"/>
        <w:ind w:left="-5"/>
      </w:pPr>
      <w:r w:rsidRPr="0030463E">
        <w:t xml:space="preserve">Bønn </w:t>
      </w:r>
    </w:p>
    <w:p w14:paraId="7D5CB73D" w14:textId="77777777" w:rsidR="00875203" w:rsidRPr="0030463E" w:rsidRDefault="00875203">
      <w:pPr>
        <w:spacing w:after="0"/>
        <w:ind w:left="-5"/>
      </w:pPr>
      <w:r w:rsidRPr="0030463E">
        <w:t xml:space="preserve">Rettferdige og nådige Gud, la skjellene falle fra våre øyne, så vi kan </w:t>
      </w:r>
      <w:r w:rsidR="00AA2F85" w:rsidRPr="0030463E">
        <w:t>legge merke til</w:t>
      </w:r>
      <w:r w:rsidRPr="0030463E">
        <w:t xml:space="preserve"> undertrykkelsen som finnes rundt oss.</w:t>
      </w:r>
    </w:p>
    <w:p w14:paraId="68EEA248" w14:textId="77777777" w:rsidR="00875203" w:rsidRPr="0030463E" w:rsidRDefault="00875203">
      <w:pPr>
        <w:spacing w:after="0"/>
        <w:ind w:left="-5"/>
      </w:pPr>
      <w:r w:rsidRPr="0030463E">
        <w:t xml:space="preserve">Vi ber i Jesu navn, han som så folkemengden og hadde medfølelse </w:t>
      </w:r>
      <w:r w:rsidR="002A7376">
        <w:t>med</w:t>
      </w:r>
      <w:r w:rsidRPr="0030463E">
        <w:t xml:space="preserve"> dem. Amen.</w:t>
      </w:r>
    </w:p>
    <w:p w14:paraId="25D49F91" w14:textId="77777777" w:rsidR="00E95158" w:rsidRPr="0030463E" w:rsidRDefault="008F2D4C">
      <w:pPr>
        <w:spacing w:after="11"/>
        <w:ind w:left="-5"/>
      </w:pPr>
      <w:r w:rsidRPr="0030463E">
        <w:rPr>
          <w:b/>
        </w:rPr>
        <w:t xml:space="preserve">  </w:t>
      </w:r>
    </w:p>
    <w:p w14:paraId="68FA375E" w14:textId="77777777" w:rsidR="00E95158" w:rsidRPr="0030463E" w:rsidRDefault="008F2D4C">
      <w:pPr>
        <w:spacing w:after="0" w:line="259" w:lineRule="auto"/>
        <w:ind w:left="0" w:firstLine="0"/>
        <w:jc w:val="left"/>
      </w:pPr>
      <w:r w:rsidRPr="0030463E">
        <w:rPr>
          <w:b/>
          <w:sz w:val="20"/>
        </w:rPr>
        <w:t xml:space="preserve"> </w:t>
      </w:r>
    </w:p>
    <w:p w14:paraId="622B0C1B" w14:textId="77777777" w:rsidR="00825AB9" w:rsidRPr="0030463E" w:rsidRDefault="00825AB9" w:rsidP="00825AB9">
      <w:pPr>
        <w:spacing w:after="211" w:line="259" w:lineRule="auto"/>
        <w:ind w:right="2"/>
        <w:jc w:val="center"/>
      </w:pPr>
      <w:r w:rsidRPr="0030463E">
        <w:rPr>
          <w:b/>
          <w:sz w:val="36"/>
        </w:rPr>
        <w:t>DAG 5</w:t>
      </w:r>
    </w:p>
    <w:p w14:paraId="287C446C" w14:textId="77777777" w:rsidR="00E95158" w:rsidRPr="0030463E" w:rsidRDefault="002A7376">
      <w:pPr>
        <w:spacing w:after="0" w:line="259" w:lineRule="auto"/>
        <w:ind w:right="10"/>
        <w:jc w:val="center"/>
      </w:pPr>
      <w:r>
        <w:rPr>
          <w:i/>
          <w:sz w:val="32"/>
        </w:rPr>
        <w:t xml:space="preserve">Synge Herrens sanger som fremmede i landet </w:t>
      </w:r>
    </w:p>
    <w:tbl>
      <w:tblPr>
        <w:tblStyle w:val="TableGrid"/>
        <w:tblW w:w="9123" w:type="dxa"/>
        <w:tblInd w:w="0" w:type="dxa"/>
        <w:tblLook w:val="04A0" w:firstRow="1" w:lastRow="0" w:firstColumn="1" w:lastColumn="0" w:noHBand="0" w:noVBand="1"/>
      </w:tblPr>
      <w:tblGrid>
        <w:gridCol w:w="1702"/>
        <w:gridCol w:w="7421"/>
      </w:tblGrid>
      <w:tr w:rsidR="00E95158" w:rsidRPr="0030463E" w14:paraId="392ED1E0" w14:textId="77777777" w:rsidTr="00A70349">
        <w:trPr>
          <w:trHeight w:val="425"/>
        </w:trPr>
        <w:tc>
          <w:tcPr>
            <w:tcW w:w="1702" w:type="dxa"/>
            <w:tcBorders>
              <w:top w:val="nil"/>
              <w:left w:val="nil"/>
              <w:bottom w:val="nil"/>
              <w:right w:val="nil"/>
            </w:tcBorders>
          </w:tcPr>
          <w:p w14:paraId="4259AA31" w14:textId="77777777" w:rsidR="00A70349" w:rsidRPr="0030463E" w:rsidRDefault="00A70349">
            <w:pPr>
              <w:spacing w:after="0" w:line="259" w:lineRule="auto"/>
              <w:ind w:left="0" w:firstLine="0"/>
              <w:jc w:val="left"/>
              <w:rPr>
                <w:sz w:val="20"/>
              </w:rPr>
            </w:pPr>
          </w:p>
          <w:p w14:paraId="04E2F42B" w14:textId="77777777" w:rsidR="00E95158" w:rsidRPr="0030463E" w:rsidRDefault="00A70349" w:rsidP="00A70349">
            <w:pPr>
              <w:pStyle w:val="Heading3"/>
              <w:ind w:left="0" w:firstLine="0"/>
              <w:outlineLvl w:val="2"/>
            </w:pPr>
            <w:r w:rsidRPr="0030463E">
              <w:t xml:space="preserve">Lesetekst </w:t>
            </w:r>
          </w:p>
        </w:tc>
        <w:tc>
          <w:tcPr>
            <w:tcW w:w="7422" w:type="dxa"/>
            <w:tcBorders>
              <w:top w:val="nil"/>
              <w:left w:val="nil"/>
              <w:bottom w:val="nil"/>
              <w:right w:val="nil"/>
            </w:tcBorders>
          </w:tcPr>
          <w:p w14:paraId="11BDCB59" w14:textId="77777777" w:rsidR="00E95158" w:rsidRPr="0030463E" w:rsidRDefault="00E95158">
            <w:pPr>
              <w:spacing w:after="160" w:line="259" w:lineRule="auto"/>
              <w:ind w:left="0" w:firstLine="0"/>
              <w:jc w:val="left"/>
            </w:pPr>
          </w:p>
        </w:tc>
      </w:tr>
      <w:tr w:rsidR="00E95158" w:rsidRPr="0030463E" w14:paraId="46A7C82E" w14:textId="77777777">
        <w:trPr>
          <w:trHeight w:val="859"/>
        </w:trPr>
        <w:tc>
          <w:tcPr>
            <w:tcW w:w="1702" w:type="dxa"/>
            <w:tcBorders>
              <w:top w:val="nil"/>
              <w:left w:val="nil"/>
              <w:bottom w:val="nil"/>
              <w:right w:val="nil"/>
            </w:tcBorders>
            <w:vAlign w:val="center"/>
          </w:tcPr>
          <w:p w14:paraId="54364F39" w14:textId="77777777" w:rsidR="00E95158" w:rsidRPr="0030463E" w:rsidRDefault="00825AB9" w:rsidP="00825AB9">
            <w:pPr>
              <w:spacing w:after="0" w:line="259" w:lineRule="auto"/>
              <w:ind w:left="0" w:firstLine="0"/>
              <w:jc w:val="left"/>
            </w:pPr>
            <w:r w:rsidRPr="0030463E">
              <w:t>Sal 137,</w:t>
            </w:r>
            <w:r w:rsidR="008F2D4C" w:rsidRPr="0030463E">
              <w:t xml:space="preserve">1-4 </w:t>
            </w:r>
          </w:p>
        </w:tc>
        <w:tc>
          <w:tcPr>
            <w:tcW w:w="7422" w:type="dxa"/>
            <w:tcBorders>
              <w:top w:val="nil"/>
              <w:left w:val="nil"/>
              <w:bottom w:val="nil"/>
              <w:right w:val="nil"/>
            </w:tcBorders>
            <w:vAlign w:val="bottom"/>
          </w:tcPr>
          <w:p w14:paraId="428A172C" w14:textId="77777777" w:rsidR="00E95158" w:rsidRPr="0030463E" w:rsidRDefault="00825AB9" w:rsidP="00825AB9">
            <w:pPr>
              <w:spacing w:after="0" w:line="259" w:lineRule="auto"/>
              <w:ind w:left="0" w:firstLine="0"/>
            </w:pPr>
            <w:r w:rsidRPr="0030463E">
              <w:t>De som tok oss til fange, ba oss om sang, de som bortførte oss, ba om glede: «Syng en av Sions sanger for oss!»</w:t>
            </w:r>
            <w:r w:rsidR="008F2D4C" w:rsidRPr="0030463E">
              <w:t xml:space="preserve"> </w:t>
            </w:r>
          </w:p>
        </w:tc>
      </w:tr>
      <w:tr w:rsidR="00E95158" w:rsidRPr="0030463E" w14:paraId="38E6A727" w14:textId="77777777">
        <w:trPr>
          <w:trHeight w:val="514"/>
        </w:trPr>
        <w:tc>
          <w:tcPr>
            <w:tcW w:w="1702" w:type="dxa"/>
            <w:tcBorders>
              <w:top w:val="nil"/>
              <w:left w:val="nil"/>
              <w:bottom w:val="nil"/>
              <w:right w:val="nil"/>
            </w:tcBorders>
          </w:tcPr>
          <w:p w14:paraId="2DB75458" w14:textId="77777777" w:rsidR="00E95158" w:rsidRPr="0030463E" w:rsidRDefault="008F2D4C">
            <w:pPr>
              <w:spacing w:after="0" w:line="259" w:lineRule="auto"/>
              <w:ind w:left="0" w:firstLine="0"/>
              <w:jc w:val="left"/>
            </w:pPr>
            <w:r w:rsidRPr="0030463E">
              <w:t>L</w:t>
            </w:r>
            <w:r w:rsidR="00825AB9" w:rsidRPr="0030463E">
              <w:t>uk 23,</w:t>
            </w:r>
            <w:r w:rsidRPr="0030463E">
              <w:t xml:space="preserve">27-31 </w:t>
            </w:r>
          </w:p>
        </w:tc>
        <w:tc>
          <w:tcPr>
            <w:tcW w:w="7422" w:type="dxa"/>
            <w:tcBorders>
              <w:top w:val="nil"/>
              <w:left w:val="nil"/>
              <w:bottom w:val="nil"/>
              <w:right w:val="nil"/>
            </w:tcBorders>
          </w:tcPr>
          <w:p w14:paraId="6D2B8051" w14:textId="77777777" w:rsidR="00E95158" w:rsidRPr="0030463E" w:rsidRDefault="00825AB9" w:rsidP="00825AB9">
            <w:pPr>
              <w:spacing w:after="0" w:line="259" w:lineRule="auto"/>
              <w:ind w:left="0" w:firstLine="0"/>
            </w:pPr>
            <w:r w:rsidRPr="0030463E">
              <w:t xml:space="preserve">Jerusalems døtre! Gråt ikke over meg, men gråt over dere selv og barna deres. </w:t>
            </w:r>
          </w:p>
        </w:tc>
      </w:tr>
    </w:tbl>
    <w:p w14:paraId="03A7433C" w14:textId="77777777" w:rsidR="00E95158" w:rsidRPr="0030463E" w:rsidRDefault="00825AB9">
      <w:pPr>
        <w:pStyle w:val="Heading3"/>
        <w:ind w:left="-5"/>
      </w:pPr>
      <w:r w:rsidRPr="0030463E">
        <w:t>Til ettertanke</w:t>
      </w:r>
      <w:r w:rsidR="008F2D4C" w:rsidRPr="0030463E">
        <w:rPr>
          <w:sz w:val="30"/>
        </w:rPr>
        <w:t xml:space="preserve"> </w:t>
      </w:r>
    </w:p>
    <w:p w14:paraId="42CB13E3" w14:textId="77777777" w:rsidR="00E904D3" w:rsidRPr="0030463E" w:rsidRDefault="00825AB9" w:rsidP="00825AB9">
      <w:pPr>
        <w:ind w:left="-5"/>
        <w:jc w:val="left"/>
      </w:pPr>
      <w:r w:rsidRPr="0030463E">
        <w:t>Salmistens klagesang har sitt utgangspunkt i Judas bortføring til Babylon, men bortføringens smerte er likefullt noe som gir gjenklang på tvers av tidsepoke</w:t>
      </w:r>
      <w:r w:rsidR="002A7376">
        <w:t>r</w:t>
      </w:r>
      <w:r w:rsidRPr="0030463E">
        <w:t xml:space="preserve"> og kultur. Kanskje ble hvert vers ført i pennen kun avbrutt av dyp hulkegråt. </w:t>
      </w:r>
      <w:r w:rsidR="00E904D3" w:rsidRPr="0030463E">
        <w:t>Eller k</w:t>
      </w:r>
      <w:r w:rsidRPr="0030463E">
        <w:t xml:space="preserve">anskje dette diktet så dagens lys med et likegyldig trekk på skuldrene, noe som bare kan skje som et resultat av å leve med urettferdighet og følelsen av </w:t>
      </w:r>
      <w:r w:rsidR="00E904D3" w:rsidRPr="0030463E">
        <w:t xml:space="preserve">total </w:t>
      </w:r>
      <w:r w:rsidRPr="0030463E">
        <w:t>maktløshet</w:t>
      </w:r>
      <w:r w:rsidR="00E904D3" w:rsidRPr="0030463E">
        <w:t xml:space="preserve"> over egen situasjon. Uavhengig av hva som var bakteppet for teksten, smerten som blir formidlet i denne salmen </w:t>
      </w:r>
      <w:r w:rsidR="002A7376">
        <w:t>gir dyp gjenklang</w:t>
      </w:r>
      <w:r w:rsidR="00E904D3" w:rsidRPr="0030463E">
        <w:t xml:space="preserve"> dypt i hjertene til alle som blir behandlet som fremmede, både i fremmede land og i egne land.</w:t>
      </w:r>
    </w:p>
    <w:p w14:paraId="03C6C30F" w14:textId="77777777" w:rsidR="00E95158" w:rsidRPr="0030463E" w:rsidRDefault="00B7444A" w:rsidP="00825AB9">
      <w:pPr>
        <w:ind w:left="-5"/>
        <w:jc w:val="left"/>
      </w:pPr>
      <w:r>
        <w:t>Kravet om å smile og være glad, om å synge sangene fra en</w:t>
      </w:r>
      <w:r w:rsidR="00E904D3" w:rsidRPr="0030463E">
        <w:t xml:space="preserve"> «fornøyelig» fortid</w:t>
      </w:r>
      <w:r>
        <w:t xml:space="preserve"> kommer fra undertrykkeren</w:t>
      </w:r>
      <w:r w:rsidR="00E904D3" w:rsidRPr="0030463E">
        <w:t xml:space="preserve">. Dette er et krav som har blitt stilt til marginaliserte mennesker gjennom hele historien. Om det var i </w:t>
      </w:r>
      <w:r w:rsidR="007C46FC" w:rsidRPr="0030463E">
        <w:t xml:space="preserve">omreisende </w:t>
      </w:r>
      <w:r w:rsidR="00E904D3" w:rsidRPr="0030463E">
        <w:t>«</w:t>
      </w:r>
      <w:r w:rsidR="007C46FC" w:rsidRPr="0030463E">
        <w:t>minstrel-forestillinger</w:t>
      </w:r>
      <w:r w:rsidR="00E904D3" w:rsidRPr="0030463E">
        <w:t>»</w:t>
      </w:r>
      <w:r w:rsidR="00E904D3" w:rsidRPr="0030463E">
        <w:rPr>
          <w:sz w:val="20"/>
          <w:vertAlign w:val="superscript"/>
        </w:rPr>
        <w:t xml:space="preserve"> </w:t>
      </w:r>
      <w:r w:rsidR="00E904D3" w:rsidRPr="0030463E">
        <w:rPr>
          <w:sz w:val="20"/>
          <w:vertAlign w:val="superscript"/>
        </w:rPr>
        <w:footnoteReference w:id="1"/>
      </w:r>
      <w:r w:rsidR="00E904D3" w:rsidRPr="0030463E">
        <w:t>, eller Geisha</w:t>
      </w:r>
      <w:r w:rsidR="00A8408B" w:rsidRPr="0030463E">
        <w:t>-danser</w:t>
      </w:r>
      <w:r w:rsidR="00E904D3" w:rsidRPr="0030463E">
        <w:rPr>
          <w:sz w:val="20"/>
          <w:vertAlign w:val="superscript"/>
        </w:rPr>
        <w:footnoteReference w:id="2"/>
      </w:r>
      <w:r w:rsidR="00E904D3" w:rsidRPr="0030463E">
        <w:t xml:space="preserve">, eller </w:t>
      </w:r>
      <w:r w:rsidR="00E21DF3" w:rsidRPr="0030463E">
        <w:t>«</w:t>
      </w:r>
      <w:r w:rsidR="00E904D3" w:rsidRPr="0030463E">
        <w:t>Ville Vesten</w:t>
      </w:r>
      <w:r w:rsidR="00E21DF3" w:rsidRPr="0030463E">
        <w:t>»</w:t>
      </w:r>
      <w:r>
        <w:t xml:space="preserve"> cowboy- og indianer</w:t>
      </w:r>
      <w:r w:rsidR="00E904D3" w:rsidRPr="0030463E">
        <w:t>show</w:t>
      </w:r>
      <w:r w:rsidR="00E904D3" w:rsidRPr="0030463E">
        <w:rPr>
          <w:sz w:val="20"/>
          <w:vertAlign w:val="superscript"/>
        </w:rPr>
        <w:footnoteReference w:id="3"/>
      </w:r>
      <w:r w:rsidR="00E904D3" w:rsidRPr="0030463E">
        <w:t xml:space="preserve">, </w:t>
      </w:r>
      <w:r>
        <w:t xml:space="preserve">så har </w:t>
      </w:r>
      <w:r w:rsidR="00E21DF3" w:rsidRPr="0030463E">
        <w:t>undertrykkere ofte tvunget undertrykkede mennesker til å fremføre sine innslag med et smil om munnen for</w:t>
      </w:r>
      <w:r w:rsidR="007C46FC" w:rsidRPr="0030463E">
        <w:t xml:space="preserve"> å holde seg i live</w:t>
      </w:r>
      <w:r w:rsidR="00E21DF3" w:rsidRPr="0030463E">
        <w:t xml:space="preserve">. Budskapet deres er like enkelt som det er brutalt: </w:t>
      </w:r>
      <w:r>
        <w:t>D</w:t>
      </w:r>
      <w:r w:rsidR="00E21DF3" w:rsidRPr="0030463E">
        <w:t>ine sanger, dine seremonier, din kulturelle identitet, det som gjør deg hellig unik, er kun tillatt så lenge det tjener oss.</w:t>
      </w:r>
    </w:p>
    <w:p w14:paraId="7B35D6E2" w14:textId="77777777" w:rsidR="00DB7F83" w:rsidRPr="0030463E" w:rsidRDefault="00E21DF3" w:rsidP="00DB7F83">
      <w:pPr>
        <w:ind w:left="-5"/>
      </w:pPr>
      <w:r w:rsidRPr="0030463E">
        <w:lastRenderedPageBreak/>
        <w:t xml:space="preserve">I denne salmen </w:t>
      </w:r>
      <w:r w:rsidR="00B44A0E" w:rsidRPr="0030463E">
        <w:t>får</w:t>
      </w:r>
      <w:r w:rsidRPr="0030463E">
        <w:t xml:space="preserve"> generasjoner av undertrykkede mennesker en stemme. Hvordan skulle vi kunne synge Herrens sang når vi er fremmede i eget land?</w:t>
      </w:r>
      <w:r w:rsidR="00DB7F83" w:rsidRPr="0030463E">
        <w:t xml:space="preserve"> V</w:t>
      </w:r>
      <w:r w:rsidR="007C46FC" w:rsidRPr="0030463E">
        <w:t>i synger ikke fo</w:t>
      </w:r>
      <w:r w:rsidR="00DB7F83" w:rsidRPr="0030463E">
        <w:t xml:space="preserve">r våre overgripere, men for å prise Gud. Vi synger fordi vi ikke er alene, </w:t>
      </w:r>
      <w:r w:rsidR="007C46FC" w:rsidRPr="0030463E">
        <w:t xml:space="preserve">fordi </w:t>
      </w:r>
      <w:r w:rsidR="00DB7F83" w:rsidRPr="0030463E">
        <w:t xml:space="preserve">Gud aldri </w:t>
      </w:r>
      <w:r w:rsidR="007C46FC" w:rsidRPr="0030463E">
        <w:t xml:space="preserve">har </w:t>
      </w:r>
      <w:r w:rsidR="00DB7F83" w:rsidRPr="0030463E">
        <w:t>forlatt oss. Vi synger fordi vi har en sky av vitner omkring oss.</w:t>
      </w:r>
      <w:r w:rsidR="007C46FC" w:rsidRPr="0030463E">
        <w:t xml:space="preserve"> Våre forfedre og </w:t>
      </w:r>
      <w:proofErr w:type="spellStart"/>
      <w:r w:rsidR="00B7444A">
        <w:t>helgnene</w:t>
      </w:r>
      <w:proofErr w:type="spellEnd"/>
      <w:r w:rsidR="007C46FC" w:rsidRPr="0030463E">
        <w:t xml:space="preserve"> inspirerer oss. De oppmuntrer oss til å synge sanger om håp, sanger om frihet, sanger om frigjøring, sanger om et hjemland der folk blir gjenoppreist.</w:t>
      </w:r>
    </w:p>
    <w:p w14:paraId="5B81A465" w14:textId="77777777" w:rsidR="00E95158" w:rsidRPr="0030463E" w:rsidRDefault="007C46FC">
      <w:pPr>
        <w:pStyle w:val="Heading3"/>
        <w:ind w:left="-5"/>
      </w:pPr>
      <w:r w:rsidRPr="0030463E">
        <w:t>Kristen enhet</w:t>
      </w:r>
      <w:r w:rsidR="008F2D4C" w:rsidRPr="0030463E">
        <w:t xml:space="preserve"> </w:t>
      </w:r>
    </w:p>
    <w:p w14:paraId="178CA01E" w14:textId="77777777" w:rsidR="00EE4D64" w:rsidRPr="0030463E" w:rsidRDefault="00EE4D64" w:rsidP="00E6316B">
      <w:pPr>
        <w:ind w:left="-5"/>
      </w:pPr>
      <w:r w:rsidRPr="0030463E">
        <w:t>Lukas’ evangelium forteller at mennesker, man</w:t>
      </w:r>
      <w:r w:rsidR="00B7444A">
        <w:t xml:space="preserve">ge av dem kvinner, følger Jesus, selv når han bærer </w:t>
      </w:r>
      <w:r w:rsidRPr="0030463E">
        <w:t>sitt kors til Golgata. Denne etterfølgelsen er trofast disippelskap.</w:t>
      </w:r>
      <w:r w:rsidR="00B7444A">
        <w:t xml:space="preserve"> </w:t>
      </w:r>
      <w:r w:rsidRPr="0030463E">
        <w:t xml:space="preserve">Jesus anerkjenner </w:t>
      </w:r>
      <w:r w:rsidR="00B7444A">
        <w:t xml:space="preserve">også </w:t>
      </w:r>
      <w:r w:rsidRPr="0030463E">
        <w:t xml:space="preserve">deres kamper og den lidelse de vil måtte utholde når de selv </w:t>
      </w:r>
      <w:r w:rsidR="00B7444A">
        <w:t xml:space="preserve">trofast </w:t>
      </w:r>
      <w:r w:rsidRPr="0030463E">
        <w:t>tar opp sine egne kors.</w:t>
      </w:r>
    </w:p>
    <w:p w14:paraId="08E7682F" w14:textId="77777777" w:rsidR="00EE4D64" w:rsidRPr="0030463E" w:rsidRDefault="00EE4D64" w:rsidP="00E6316B">
      <w:pPr>
        <w:ind w:left="-5"/>
      </w:pPr>
      <w:r w:rsidRPr="0030463E">
        <w:t>Takke</w:t>
      </w:r>
      <w:r w:rsidR="00B7444A">
        <w:t>t være den økumeniske bevegelse</w:t>
      </w:r>
      <w:r w:rsidRPr="0030463E">
        <w:t xml:space="preserve"> kan kristne i dag dele salmer, bønner, refleksjoner og </w:t>
      </w:r>
      <w:proofErr w:type="spellStart"/>
      <w:r w:rsidRPr="0030463E">
        <w:t>insikter</w:t>
      </w:r>
      <w:proofErr w:type="spellEnd"/>
      <w:r w:rsidRPr="0030463E">
        <w:t xml:space="preserve"> på tvers av tradi</w:t>
      </w:r>
      <w:r w:rsidR="00B7444A">
        <w:t>sjoner. Vi mottar dem som gaver.</w:t>
      </w:r>
      <w:r w:rsidRPr="0030463E">
        <w:t xml:space="preserve"> </w:t>
      </w:r>
      <w:r w:rsidR="00B7444A">
        <w:t xml:space="preserve">De </w:t>
      </w:r>
      <w:r w:rsidRPr="0030463E">
        <w:t>har sitt u</w:t>
      </w:r>
      <w:r w:rsidR="00B7444A">
        <w:t xml:space="preserve">tspring i den tro og trofasthet som kristne fra andre </w:t>
      </w:r>
      <w:r w:rsidRPr="0030463E">
        <w:t>fellesskap enn våre egne har måttet vise</w:t>
      </w:r>
      <w:r w:rsidR="00B7444A">
        <w:t>, ofte gjennom vanskeligheter</w:t>
      </w:r>
      <w:r w:rsidRPr="0030463E">
        <w:t xml:space="preserve">. Disse gavene er rikdommer som skal verdsettes og være et vitne </w:t>
      </w:r>
      <w:r w:rsidR="00B7444A">
        <w:t xml:space="preserve">om </w:t>
      </w:r>
      <w:r w:rsidRPr="0030463E">
        <w:t>den kristne tro vi deler.</w:t>
      </w:r>
    </w:p>
    <w:p w14:paraId="309478EA" w14:textId="77777777" w:rsidR="00E95158" w:rsidRPr="0030463E" w:rsidRDefault="008F2D4C" w:rsidP="00EE4D64">
      <w:pPr>
        <w:ind w:left="0" w:firstLine="0"/>
      </w:pPr>
      <w:r w:rsidRPr="0030463E">
        <w:t xml:space="preserve">  </w:t>
      </w:r>
    </w:p>
    <w:p w14:paraId="4AEF786E" w14:textId="77777777" w:rsidR="00E95158" w:rsidRPr="0030463E" w:rsidRDefault="00EE4D64">
      <w:pPr>
        <w:pStyle w:val="Heading3"/>
        <w:ind w:left="-5"/>
      </w:pPr>
      <w:r w:rsidRPr="0030463E">
        <w:t>Utfordring</w:t>
      </w:r>
      <w:r w:rsidR="008F2D4C" w:rsidRPr="0030463E">
        <w:t xml:space="preserve"> </w:t>
      </w:r>
    </w:p>
    <w:p w14:paraId="5FEC027B" w14:textId="77777777" w:rsidR="00E95158" w:rsidRPr="0030463E" w:rsidRDefault="00EE4D64" w:rsidP="006B1F93">
      <w:pPr>
        <w:spacing w:after="262"/>
        <w:ind w:left="-5"/>
        <w:rPr>
          <w:i/>
        </w:rPr>
      </w:pPr>
      <w:r w:rsidRPr="0030463E">
        <w:rPr>
          <w:i/>
        </w:rPr>
        <w:t>Hvordan kan vi løfte frem historiene til våre forfedre og de hellige som ikke lenger er blant oss</w:t>
      </w:r>
      <w:r w:rsidR="006B1F93" w:rsidRPr="0030463E">
        <w:rPr>
          <w:i/>
        </w:rPr>
        <w:t>,</w:t>
      </w:r>
      <w:r w:rsidR="00B7444A">
        <w:rPr>
          <w:i/>
        </w:rPr>
        <w:t xml:space="preserve"> de</w:t>
      </w:r>
      <w:r w:rsidR="006B1F93" w:rsidRPr="0030463E">
        <w:rPr>
          <w:i/>
        </w:rPr>
        <w:t xml:space="preserve"> som sang sanger om tro, håp og frigjøring fra fangenskap?</w:t>
      </w:r>
    </w:p>
    <w:p w14:paraId="7C27FF72" w14:textId="77777777" w:rsidR="00E95158" w:rsidRPr="0030463E" w:rsidRDefault="006B1F93">
      <w:pPr>
        <w:pStyle w:val="Heading3"/>
        <w:ind w:left="-5"/>
      </w:pPr>
      <w:r w:rsidRPr="0030463E">
        <w:t>Bønn</w:t>
      </w:r>
      <w:r w:rsidR="008F2D4C" w:rsidRPr="0030463E">
        <w:t xml:space="preserve">  </w:t>
      </w:r>
    </w:p>
    <w:p w14:paraId="257FC5A8" w14:textId="77777777" w:rsidR="006B1F93" w:rsidRPr="0030463E" w:rsidRDefault="006B1F93" w:rsidP="006B1F93">
      <w:pPr>
        <w:spacing w:after="11"/>
        <w:ind w:left="-5"/>
        <w:jc w:val="left"/>
      </w:pPr>
      <w:r w:rsidRPr="0030463E">
        <w:t>Gud</w:t>
      </w:r>
      <w:r w:rsidR="00B7444A">
        <w:t>, de undertryktes Gud</w:t>
      </w:r>
      <w:r w:rsidRPr="0030463E">
        <w:t xml:space="preserve">, </w:t>
      </w:r>
    </w:p>
    <w:p w14:paraId="31CE80A5" w14:textId="77777777" w:rsidR="00B7444A" w:rsidRDefault="00B7444A" w:rsidP="006B1F93">
      <w:pPr>
        <w:spacing w:after="11"/>
        <w:ind w:left="-5"/>
        <w:jc w:val="left"/>
      </w:pPr>
      <w:r>
        <w:t xml:space="preserve">åpne våre øyne så vi ser den </w:t>
      </w:r>
      <w:r w:rsidR="006B1F93" w:rsidRPr="0030463E">
        <w:t xml:space="preserve">skaden </w:t>
      </w:r>
    </w:p>
    <w:p w14:paraId="5A29FFC6" w14:textId="77777777" w:rsidR="00B7444A" w:rsidRDefault="00B7444A" w:rsidP="006B1F93">
      <w:pPr>
        <w:spacing w:after="11"/>
        <w:ind w:left="-5"/>
        <w:jc w:val="left"/>
      </w:pPr>
      <w:r>
        <w:t>våre søstre og brødre i Kristus fortsetter å bli påført.</w:t>
      </w:r>
    </w:p>
    <w:p w14:paraId="184633DC" w14:textId="77777777" w:rsidR="006B1F93" w:rsidRPr="0030463E" w:rsidRDefault="006B1F93" w:rsidP="006B1F93">
      <w:pPr>
        <w:spacing w:after="11"/>
        <w:ind w:left="-5"/>
        <w:jc w:val="left"/>
      </w:pPr>
      <w:r w:rsidRPr="0030463E">
        <w:t xml:space="preserve">Må din Ånd gi oss mot til samstemt </w:t>
      </w:r>
      <w:r w:rsidR="00B7444A">
        <w:t xml:space="preserve">å </w:t>
      </w:r>
      <w:r w:rsidRPr="0030463E">
        <w:t xml:space="preserve">synge </w:t>
      </w:r>
      <w:r w:rsidR="00B7444A">
        <w:t xml:space="preserve">sammen </w:t>
      </w:r>
      <w:r w:rsidRPr="0030463E">
        <w:t xml:space="preserve">med, </w:t>
      </w:r>
      <w:r w:rsidRPr="0030463E">
        <w:br/>
        <w:t>og løfte våre stemmer for, de som lider i stillhet.</w:t>
      </w:r>
    </w:p>
    <w:p w14:paraId="58404C19" w14:textId="77777777" w:rsidR="006B1F93" w:rsidRPr="0030463E" w:rsidRDefault="006B1F93" w:rsidP="006B1F93">
      <w:pPr>
        <w:spacing w:after="11"/>
        <w:ind w:left="-5"/>
        <w:jc w:val="left"/>
      </w:pPr>
      <w:r w:rsidRPr="0030463E">
        <w:t>Vi ber i Jesu navn. Amen.</w:t>
      </w:r>
    </w:p>
    <w:p w14:paraId="35B4385E" w14:textId="77777777" w:rsidR="00E95158" w:rsidRPr="0030463E" w:rsidRDefault="008F2D4C">
      <w:pPr>
        <w:spacing w:after="0" w:line="238" w:lineRule="auto"/>
        <w:ind w:left="-5" w:right="3526"/>
        <w:jc w:val="left"/>
      </w:pPr>
      <w:r w:rsidRPr="0030463E">
        <w:t xml:space="preserve">  </w:t>
      </w:r>
    </w:p>
    <w:p w14:paraId="5DE34D75" w14:textId="77777777" w:rsidR="00E95158" w:rsidRPr="0030463E" w:rsidRDefault="008F2D4C">
      <w:pPr>
        <w:spacing w:after="241" w:line="259" w:lineRule="auto"/>
        <w:ind w:left="0" w:firstLine="0"/>
        <w:jc w:val="left"/>
      </w:pPr>
      <w:r w:rsidRPr="0030463E">
        <w:rPr>
          <w:sz w:val="20"/>
        </w:rPr>
        <w:t xml:space="preserve"> </w:t>
      </w:r>
    </w:p>
    <w:p w14:paraId="741F5D23" w14:textId="77777777" w:rsidR="00E95158" w:rsidRPr="0030463E" w:rsidRDefault="008F2D4C">
      <w:pPr>
        <w:spacing w:after="243" w:line="259" w:lineRule="auto"/>
        <w:ind w:left="85" w:firstLine="0"/>
        <w:jc w:val="center"/>
      </w:pPr>
      <w:r w:rsidRPr="0030463E">
        <w:rPr>
          <w:b/>
          <w:sz w:val="36"/>
        </w:rPr>
        <w:t xml:space="preserve"> </w:t>
      </w:r>
    </w:p>
    <w:p w14:paraId="72450D89" w14:textId="77777777" w:rsidR="00E95158" w:rsidRPr="0030463E" w:rsidRDefault="008F2D4C">
      <w:pPr>
        <w:pStyle w:val="Heading2"/>
        <w:ind w:left="847" w:right="844"/>
      </w:pPr>
      <w:r w:rsidRPr="0030463E">
        <w:t>D</w:t>
      </w:r>
      <w:r w:rsidR="006B1F93" w:rsidRPr="0030463E">
        <w:t>AG</w:t>
      </w:r>
      <w:r w:rsidRPr="0030463E">
        <w:t xml:space="preserve"> 6 </w:t>
      </w:r>
    </w:p>
    <w:p w14:paraId="5E252A7E" w14:textId="77777777" w:rsidR="00E95158" w:rsidRPr="0030463E" w:rsidRDefault="00B44A0E">
      <w:pPr>
        <w:spacing w:after="0" w:line="259" w:lineRule="auto"/>
        <w:ind w:right="9"/>
        <w:jc w:val="center"/>
      </w:pPr>
      <w:r w:rsidRPr="0030463E">
        <w:rPr>
          <w:i/>
          <w:sz w:val="32"/>
        </w:rPr>
        <w:t>Det dere gjorde mot én av disse mine minste, har dere gjort mot meg.</w:t>
      </w:r>
      <w:r w:rsidR="008F2D4C" w:rsidRPr="0030463E">
        <w:rPr>
          <w:i/>
          <w:sz w:val="32"/>
        </w:rPr>
        <w:t xml:space="preserve"> </w:t>
      </w:r>
    </w:p>
    <w:p w14:paraId="52DC0900" w14:textId="77777777" w:rsidR="00E95158" w:rsidRPr="0030463E" w:rsidRDefault="008F2D4C">
      <w:pPr>
        <w:spacing w:after="289" w:line="259" w:lineRule="auto"/>
        <w:ind w:left="0" w:firstLine="0"/>
        <w:jc w:val="left"/>
      </w:pPr>
      <w:r w:rsidRPr="0030463E">
        <w:rPr>
          <w:sz w:val="20"/>
        </w:rPr>
        <w:t xml:space="preserve"> </w:t>
      </w:r>
    </w:p>
    <w:p w14:paraId="5E522E0C" w14:textId="77777777" w:rsidR="00A70349" w:rsidRPr="0030463E" w:rsidRDefault="00A70349" w:rsidP="00A70349">
      <w:pPr>
        <w:pStyle w:val="Heading3"/>
        <w:ind w:left="0" w:firstLine="0"/>
      </w:pPr>
      <w:r w:rsidRPr="0030463E">
        <w:t xml:space="preserve">Lesetekst </w:t>
      </w:r>
    </w:p>
    <w:tbl>
      <w:tblPr>
        <w:tblStyle w:val="TableGrid"/>
        <w:tblW w:w="9121" w:type="dxa"/>
        <w:tblInd w:w="0" w:type="dxa"/>
        <w:tblLook w:val="04A0" w:firstRow="1" w:lastRow="0" w:firstColumn="1" w:lastColumn="0" w:noHBand="0" w:noVBand="1"/>
      </w:tblPr>
      <w:tblGrid>
        <w:gridCol w:w="1702"/>
        <w:gridCol w:w="7419"/>
      </w:tblGrid>
      <w:tr w:rsidR="00E95158" w:rsidRPr="0030463E" w14:paraId="729866F5" w14:textId="77777777">
        <w:trPr>
          <w:trHeight w:val="574"/>
        </w:trPr>
        <w:tc>
          <w:tcPr>
            <w:tcW w:w="1702" w:type="dxa"/>
            <w:tcBorders>
              <w:top w:val="nil"/>
              <w:left w:val="nil"/>
              <w:bottom w:val="nil"/>
              <w:right w:val="nil"/>
            </w:tcBorders>
          </w:tcPr>
          <w:p w14:paraId="11BD7587" w14:textId="77777777" w:rsidR="00E95158" w:rsidRPr="0030463E" w:rsidRDefault="00B44A0E">
            <w:pPr>
              <w:spacing w:after="0" w:line="259" w:lineRule="auto"/>
              <w:ind w:left="0" w:firstLine="0"/>
              <w:jc w:val="left"/>
            </w:pPr>
            <w:proofErr w:type="spellStart"/>
            <w:r w:rsidRPr="0030463E">
              <w:t>Esek</w:t>
            </w:r>
            <w:proofErr w:type="spellEnd"/>
            <w:r w:rsidRPr="0030463E">
              <w:t xml:space="preserve"> 34,</w:t>
            </w:r>
            <w:r w:rsidR="008F2D4C" w:rsidRPr="0030463E">
              <w:t xml:space="preserve">15-20 </w:t>
            </w:r>
          </w:p>
        </w:tc>
        <w:tc>
          <w:tcPr>
            <w:tcW w:w="7420" w:type="dxa"/>
            <w:tcBorders>
              <w:top w:val="nil"/>
              <w:left w:val="nil"/>
              <w:bottom w:val="nil"/>
              <w:right w:val="nil"/>
            </w:tcBorders>
          </w:tcPr>
          <w:p w14:paraId="2C52767D" w14:textId="77777777" w:rsidR="00E95158" w:rsidRPr="0030463E" w:rsidRDefault="00B44A0E" w:rsidP="00B44A0E">
            <w:pPr>
              <w:spacing w:after="0" w:line="259" w:lineRule="auto"/>
              <w:ind w:left="0" w:firstLine="0"/>
              <w:jc w:val="left"/>
            </w:pPr>
            <w:r w:rsidRPr="0030463E">
              <w:t>Jeg vil lete opp de bortkomne, føre tilbake de fordrevne, forbinde de skadde, styrke de syke.</w:t>
            </w:r>
          </w:p>
        </w:tc>
      </w:tr>
      <w:tr w:rsidR="00E95158" w:rsidRPr="0030463E" w14:paraId="0E13DA57" w14:textId="77777777">
        <w:trPr>
          <w:trHeight w:val="574"/>
        </w:trPr>
        <w:tc>
          <w:tcPr>
            <w:tcW w:w="1702" w:type="dxa"/>
            <w:tcBorders>
              <w:top w:val="nil"/>
              <w:left w:val="nil"/>
              <w:bottom w:val="nil"/>
              <w:right w:val="nil"/>
            </w:tcBorders>
          </w:tcPr>
          <w:p w14:paraId="5BB2C521" w14:textId="77777777" w:rsidR="00E95158" w:rsidRPr="0030463E" w:rsidRDefault="008F2D4C">
            <w:pPr>
              <w:spacing w:after="0" w:line="259" w:lineRule="auto"/>
              <w:ind w:left="0" w:firstLine="0"/>
              <w:jc w:val="left"/>
            </w:pPr>
            <w:r w:rsidRPr="0030463E">
              <w:t>M</w:t>
            </w:r>
            <w:r w:rsidR="00B44A0E" w:rsidRPr="0030463E">
              <w:t>att 25,</w:t>
            </w:r>
            <w:r w:rsidRPr="0030463E">
              <w:t xml:space="preserve">31-40  </w:t>
            </w:r>
          </w:p>
        </w:tc>
        <w:tc>
          <w:tcPr>
            <w:tcW w:w="7420" w:type="dxa"/>
            <w:tcBorders>
              <w:top w:val="nil"/>
              <w:left w:val="nil"/>
              <w:bottom w:val="nil"/>
              <w:right w:val="nil"/>
            </w:tcBorders>
          </w:tcPr>
          <w:p w14:paraId="74417434" w14:textId="77777777" w:rsidR="00E95158" w:rsidRPr="0030463E" w:rsidRDefault="00B44A0E">
            <w:pPr>
              <w:spacing w:after="0" w:line="259" w:lineRule="auto"/>
              <w:ind w:left="0" w:firstLine="0"/>
            </w:pPr>
            <w:r w:rsidRPr="0030463E">
              <w:t>Sannelig, jeg sier dere: Det dere gjorde mot én av disse mine minste søsken, har dere gjort mot meg.</w:t>
            </w:r>
          </w:p>
        </w:tc>
      </w:tr>
    </w:tbl>
    <w:p w14:paraId="2AAC015E" w14:textId="77777777" w:rsidR="00E95158" w:rsidRPr="0030463E" w:rsidRDefault="00B44A0E">
      <w:pPr>
        <w:pStyle w:val="Heading3"/>
        <w:ind w:left="-5"/>
      </w:pPr>
      <w:r w:rsidRPr="0030463E">
        <w:t>Til ettertanke</w:t>
      </w:r>
      <w:r w:rsidR="008F2D4C" w:rsidRPr="0030463E">
        <w:t xml:space="preserve"> </w:t>
      </w:r>
    </w:p>
    <w:p w14:paraId="23BD2ABF" w14:textId="77777777" w:rsidR="00413862" w:rsidRPr="0030463E" w:rsidRDefault="00413862">
      <w:pPr>
        <w:ind w:left="-5"/>
      </w:pPr>
      <w:r w:rsidRPr="0030463E">
        <w:t>I Matteusevangeliet blir vi minnet på at det ikke er mulig å skille vår kjærlighet til Gud fra vår kjærlighet til andre mennesker. Vi elsker Gud når vi gir mat til den sultne, gir den tørste drikke, tar imot den fremmede, kler den nakne, ser til den syke og besøker den som sitter i fengsel.</w:t>
      </w:r>
      <w:r w:rsidR="009E7885" w:rsidRPr="0030463E">
        <w:t xml:space="preserve"> Når vi tar oss av «en av disse mine minste», tar vi oss av Kristus selv.</w:t>
      </w:r>
    </w:p>
    <w:p w14:paraId="2B1DB2AF" w14:textId="77777777" w:rsidR="009E7885" w:rsidRPr="0030463E" w:rsidRDefault="009E7885">
      <w:pPr>
        <w:ind w:left="-5"/>
      </w:pPr>
      <w:r w:rsidRPr="0030463E">
        <w:lastRenderedPageBreak/>
        <w:t xml:space="preserve">2020 og 2021 var år der </w:t>
      </w:r>
      <w:r w:rsidR="005E1C3A" w:rsidRPr="0030463E">
        <w:t>Guds barns lidelse virkelig kom til overflaten. Den globale Covid-19 pandemien, sammen med økonomiske, utdannings- og miljømessige ulikheter, påvirket oss på måter som det vil ta årtier å restituere oss fra. Pandemien synliggjorde individuell og kollektiv lidelse verden over og førte kristne sammen i kjærlighet, empati og solidaritet. På samme tid synliggjorde drapet på George Floyd</w:t>
      </w:r>
      <w:r w:rsidR="002E7DB2" w:rsidRPr="0030463E">
        <w:t xml:space="preserve"> i Minnesota</w:t>
      </w:r>
      <w:r w:rsidR="005E1C3A" w:rsidRPr="0030463E">
        <w:t xml:space="preserve">, utført av politibetjent Derek </w:t>
      </w:r>
      <w:proofErr w:type="spellStart"/>
      <w:r w:rsidR="005E1C3A" w:rsidRPr="0030463E">
        <w:t>Chauvin</w:t>
      </w:r>
      <w:proofErr w:type="spellEnd"/>
      <w:r w:rsidR="005E1C3A" w:rsidRPr="0030463E">
        <w:t xml:space="preserve">, </w:t>
      </w:r>
      <w:r w:rsidR="004B3D7E">
        <w:t xml:space="preserve">at det </w:t>
      </w:r>
      <w:r w:rsidR="005E1C3A" w:rsidRPr="0030463E">
        <w:t xml:space="preserve">fortsatt </w:t>
      </w:r>
      <w:r w:rsidR="004B3D7E">
        <w:t xml:space="preserve">er en </w:t>
      </w:r>
      <w:r w:rsidR="002E7DB2" w:rsidRPr="0030463E">
        <w:t>lang vei å gå når det gjelder rasisme. Floyds rop «Jeg kan ikke puste» ble også ropet til mange som led under vekten av både pandemien og undertrykkelse.</w:t>
      </w:r>
    </w:p>
    <w:p w14:paraId="2D5CC07D" w14:textId="77777777" w:rsidR="00E95158" w:rsidRPr="0030463E" w:rsidRDefault="002E7DB2">
      <w:pPr>
        <w:ind w:left="-5"/>
      </w:pPr>
      <w:r w:rsidRPr="0030463E">
        <w:t>Gud kaller oss til å løfte frem verdien til alle Guds barn. Å ta vare på, tjene og elske andre mennesker viser ikke bare hvem de er, men hvem vi er. Som kristne må vi forenes i vårt ansvar om å elske og vise omsorg for andre, på samme måte</w:t>
      </w:r>
      <w:r w:rsidR="004B3D7E">
        <w:t xml:space="preserve"> som</w:t>
      </w:r>
      <w:r w:rsidRPr="0030463E">
        <w:t xml:space="preserve"> vi blir tatt vare på og elsket av Gud. Når vi gjør det, lever vi troen </w:t>
      </w:r>
      <w:r w:rsidR="004358A7" w:rsidRPr="0030463E">
        <w:t xml:space="preserve">ut i </w:t>
      </w:r>
      <w:r w:rsidRPr="0030463E">
        <w:t>handling, i tjeneste for verden.</w:t>
      </w:r>
    </w:p>
    <w:p w14:paraId="5A5137E0" w14:textId="77777777" w:rsidR="00E95158" w:rsidRPr="0030463E" w:rsidRDefault="00E95158">
      <w:pPr>
        <w:ind w:left="-5"/>
      </w:pPr>
    </w:p>
    <w:p w14:paraId="78D97C9D" w14:textId="77777777" w:rsidR="00E95158" w:rsidRPr="0030463E" w:rsidRDefault="009E43A6">
      <w:pPr>
        <w:pStyle w:val="Heading3"/>
        <w:ind w:left="-5"/>
      </w:pPr>
      <w:r w:rsidRPr="0030463E">
        <w:t>Kristen enhet</w:t>
      </w:r>
      <w:r w:rsidR="008F2D4C" w:rsidRPr="0030463E">
        <w:t xml:space="preserve"> </w:t>
      </w:r>
    </w:p>
    <w:p w14:paraId="4A8E96FC" w14:textId="77777777" w:rsidR="00E95158" w:rsidRPr="0030463E" w:rsidRDefault="004358A7" w:rsidP="00C54BDD">
      <w:pPr>
        <w:spacing w:after="265"/>
        <w:ind w:left="-5"/>
      </w:pPr>
      <w:r w:rsidRPr="0030463E">
        <w:t xml:space="preserve">Profeten Esekiel beskriver Herren Gud som en hyrde som </w:t>
      </w:r>
      <w:r w:rsidR="00914CEB" w:rsidRPr="0030463E">
        <w:t xml:space="preserve">tar hånd om flokken ved å lete opp de bortkomne, føre tilbake de fordrevne og forbinde de skadde. </w:t>
      </w:r>
      <w:r w:rsidR="00C54BDD" w:rsidRPr="0030463E">
        <w:t>Faderens ønske for hans folk er enhet</w:t>
      </w:r>
      <w:r w:rsidR="004B3D7E">
        <w:t xml:space="preserve">. Og </w:t>
      </w:r>
      <w:r w:rsidR="00C54BDD" w:rsidRPr="0030463E">
        <w:t xml:space="preserve">han </w:t>
      </w:r>
      <w:r w:rsidR="004B3D7E">
        <w:t>fortsetter å skape denne enheten og</w:t>
      </w:r>
      <w:r w:rsidR="00C54BDD" w:rsidRPr="0030463E">
        <w:t xml:space="preserve"> ta hå</w:t>
      </w:r>
      <w:r w:rsidR="0064701A">
        <w:t>nd om flokken, ved Den hellige Å</w:t>
      </w:r>
      <w:r w:rsidR="00C54BDD" w:rsidRPr="0030463E">
        <w:t xml:space="preserve">nds gjerning. Gjennom bønn åpner vi oss opp </w:t>
      </w:r>
      <w:r w:rsidR="004B3D7E">
        <w:t xml:space="preserve">for </w:t>
      </w:r>
      <w:r w:rsidR="00C54BDD" w:rsidRPr="0030463E">
        <w:t>å motta Ånden som gjenoppretter enheten blant alle døpte.</w:t>
      </w:r>
    </w:p>
    <w:p w14:paraId="5B431670" w14:textId="77777777" w:rsidR="00E95158" w:rsidRPr="0030463E" w:rsidRDefault="00C54BDD">
      <w:pPr>
        <w:pStyle w:val="Heading3"/>
        <w:ind w:left="-5"/>
      </w:pPr>
      <w:r w:rsidRPr="0030463E">
        <w:t>Utfordring</w:t>
      </w:r>
      <w:r w:rsidR="008F2D4C" w:rsidRPr="0030463E">
        <w:t xml:space="preserve"> </w:t>
      </w:r>
    </w:p>
    <w:p w14:paraId="37C0BF2C" w14:textId="77777777" w:rsidR="00E95158" w:rsidRPr="0030463E" w:rsidRDefault="00C54BDD" w:rsidP="00C54BDD">
      <w:pPr>
        <w:spacing w:after="263"/>
        <w:ind w:left="-5"/>
        <w:rPr>
          <w:i/>
        </w:rPr>
      </w:pPr>
      <w:r w:rsidRPr="0030463E">
        <w:rPr>
          <w:i/>
        </w:rPr>
        <w:t>På hvilke måter er “disse mine minste” vanskelig å få øye på for deg eller din menighet? Hvordan kan kirkene våre samarbeide om å ta vare på og tjene «disse mine minste»?</w:t>
      </w:r>
    </w:p>
    <w:p w14:paraId="7872D7D1" w14:textId="77777777" w:rsidR="00E95158" w:rsidRPr="0030463E" w:rsidRDefault="00C54BDD">
      <w:pPr>
        <w:pStyle w:val="Heading3"/>
        <w:ind w:left="-5"/>
      </w:pPr>
      <w:r w:rsidRPr="0030463E">
        <w:t>Bønn</w:t>
      </w:r>
    </w:p>
    <w:p w14:paraId="68CE6F26" w14:textId="77777777" w:rsidR="00C54BDD" w:rsidRPr="0030463E" w:rsidRDefault="00C54BDD">
      <w:pPr>
        <w:spacing w:after="11"/>
        <w:ind w:left="-5"/>
      </w:pPr>
      <w:r w:rsidRPr="0030463E">
        <w:t>Kjærlighetens Gud,</w:t>
      </w:r>
    </w:p>
    <w:p w14:paraId="528AF951" w14:textId="77777777" w:rsidR="00C54BDD" w:rsidRPr="0030463E" w:rsidRDefault="00C54BDD">
      <w:pPr>
        <w:spacing w:after="11"/>
        <w:ind w:left="-5"/>
      </w:pPr>
      <w:r w:rsidRPr="0030463E">
        <w:t xml:space="preserve">vi takker deg for din uendelige </w:t>
      </w:r>
      <w:r w:rsidR="000E50AE" w:rsidRPr="0030463E">
        <w:t>omtanke og kjærlighet til oss.</w:t>
      </w:r>
    </w:p>
    <w:p w14:paraId="388B8393" w14:textId="77777777" w:rsidR="000E50AE" w:rsidRPr="0030463E" w:rsidRDefault="000E50AE">
      <w:pPr>
        <w:spacing w:after="11"/>
        <w:ind w:left="-5"/>
      </w:pPr>
      <w:r w:rsidRPr="0030463E">
        <w:t>Hjelp oss å synge sanger om forsoning.</w:t>
      </w:r>
    </w:p>
    <w:p w14:paraId="5B436E80" w14:textId="77777777" w:rsidR="000E50AE" w:rsidRPr="0030463E" w:rsidRDefault="000E50AE">
      <w:pPr>
        <w:spacing w:after="11"/>
        <w:ind w:left="-5"/>
      </w:pPr>
      <w:r w:rsidRPr="0030463E">
        <w:t xml:space="preserve">Åpne våre hjerter så vi kan motta din kjærlighet og </w:t>
      </w:r>
    </w:p>
    <w:p w14:paraId="44F30502" w14:textId="77777777" w:rsidR="000E50AE" w:rsidRPr="0030463E" w:rsidRDefault="004B3D7E" w:rsidP="000E50AE">
      <w:pPr>
        <w:spacing w:after="11"/>
        <w:ind w:left="708" w:hanging="708"/>
      </w:pPr>
      <w:r>
        <w:t>dele</w:t>
      </w:r>
      <w:r w:rsidR="000E50AE" w:rsidRPr="0030463E">
        <w:t xml:space="preserve"> din miskunnhet </w:t>
      </w:r>
      <w:r>
        <w:t xml:space="preserve">med </w:t>
      </w:r>
      <w:r w:rsidR="000E50AE" w:rsidRPr="0030463E">
        <w:t>alle mennesker.</w:t>
      </w:r>
    </w:p>
    <w:p w14:paraId="3A13F5C5" w14:textId="77777777" w:rsidR="000E50AE" w:rsidRPr="00C12BA0" w:rsidRDefault="000E50AE" w:rsidP="000E50AE">
      <w:pPr>
        <w:spacing w:after="11"/>
        <w:ind w:left="708" w:hanging="708"/>
        <w:rPr>
          <w:lang w:val="en-US"/>
        </w:rPr>
      </w:pPr>
      <w:r w:rsidRPr="0030463E">
        <w:t xml:space="preserve">Vi ber i Jesu navn. </w:t>
      </w:r>
      <w:r w:rsidRPr="00C12BA0">
        <w:rPr>
          <w:lang w:val="en-US"/>
        </w:rPr>
        <w:t>Amen.</w:t>
      </w:r>
    </w:p>
    <w:p w14:paraId="2AC84A74" w14:textId="77777777" w:rsidR="00E95158" w:rsidRPr="00C12BA0" w:rsidRDefault="00E95158">
      <w:pPr>
        <w:spacing w:after="104" w:line="259" w:lineRule="auto"/>
        <w:ind w:left="85" w:firstLine="0"/>
        <w:jc w:val="center"/>
        <w:rPr>
          <w:lang w:val="en-US"/>
        </w:rPr>
      </w:pPr>
    </w:p>
    <w:p w14:paraId="60DD0D58" w14:textId="77777777" w:rsidR="00E95158" w:rsidRPr="00C12BA0" w:rsidRDefault="008F2D4C">
      <w:pPr>
        <w:spacing w:after="400" w:line="259" w:lineRule="auto"/>
        <w:ind w:left="44" w:firstLine="0"/>
        <w:jc w:val="center"/>
        <w:rPr>
          <w:lang w:val="en-US"/>
        </w:rPr>
      </w:pPr>
      <w:r w:rsidRPr="00C12BA0">
        <w:rPr>
          <w:b/>
          <w:sz w:val="20"/>
          <w:lang w:val="en-US"/>
        </w:rPr>
        <w:t xml:space="preserve"> </w:t>
      </w:r>
    </w:p>
    <w:p w14:paraId="1B55D491" w14:textId="77777777" w:rsidR="00E95158" w:rsidRPr="00C12BA0" w:rsidRDefault="000E50AE">
      <w:pPr>
        <w:pStyle w:val="Heading2"/>
        <w:ind w:left="847" w:right="845"/>
        <w:rPr>
          <w:lang w:val="en-US"/>
        </w:rPr>
      </w:pPr>
      <w:r w:rsidRPr="00C12BA0">
        <w:rPr>
          <w:lang w:val="en-US"/>
        </w:rPr>
        <w:t>DAG</w:t>
      </w:r>
      <w:r w:rsidR="008F2D4C" w:rsidRPr="00C12BA0">
        <w:rPr>
          <w:lang w:val="en-US"/>
        </w:rPr>
        <w:t xml:space="preserve"> 7 </w:t>
      </w:r>
    </w:p>
    <w:p w14:paraId="46C89239" w14:textId="77777777" w:rsidR="00E95158" w:rsidRPr="00C12BA0" w:rsidRDefault="008F2D4C">
      <w:pPr>
        <w:spacing w:after="0" w:line="259" w:lineRule="auto"/>
        <w:ind w:right="8"/>
        <w:jc w:val="center"/>
        <w:rPr>
          <w:lang w:val="en-US"/>
        </w:rPr>
      </w:pPr>
      <w:r w:rsidRPr="00C12BA0">
        <w:rPr>
          <w:i/>
          <w:sz w:val="32"/>
          <w:lang w:val="en-US"/>
        </w:rPr>
        <w:t xml:space="preserve">‘What is now does not have to be’ </w:t>
      </w:r>
    </w:p>
    <w:p w14:paraId="179E5C7E" w14:textId="77777777" w:rsidR="00E95158" w:rsidRPr="00C12BA0" w:rsidRDefault="008F2D4C">
      <w:pPr>
        <w:spacing w:after="291" w:line="259" w:lineRule="auto"/>
        <w:ind w:left="0" w:firstLine="0"/>
        <w:jc w:val="left"/>
        <w:rPr>
          <w:lang w:val="en-US"/>
        </w:rPr>
      </w:pPr>
      <w:r w:rsidRPr="00C12BA0">
        <w:rPr>
          <w:sz w:val="20"/>
          <w:lang w:val="en-US"/>
        </w:rPr>
        <w:t xml:space="preserve"> </w:t>
      </w:r>
    </w:p>
    <w:p w14:paraId="314F01B3" w14:textId="77777777" w:rsidR="00E95158" w:rsidRPr="0030463E" w:rsidRDefault="00932DE9">
      <w:pPr>
        <w:pStyle w:val="Heading3"/>
        <w:spacing w:after="48"/>
        <w:ind w:left="-5"/>
      </w:pPr>
      <w:r w:rsidRPr="0030463E">
        <w:t>Lesetekst</w:t>
      </w:r>
      <w:r w:rsidR="008F2D4C" w:rsidRPr="0030463E">
        <w:t xml:space="preserve"> </w:t>
      </w:r>
    </w:p>
    <w:p w14:paraId="3F010525" w14:textId="77777777" w:rsidR="00E95158" w:rsidRPr="0030463E" w:rsidRDefault="00932DE9" w:rsidP="005A4E43">
      <w:pPr>
        <w:tabs>
          <w:tab w:val="left" w:pos="1560"/>
          <w:tab w:val="center" w:pos="4145"/>
        </w:tabs>
        <w:spacing w:after="27"/>
        <w:ind w:left="-15" w:firstLine="0"/>
        <w:jc w:val="left"/>
      </w:pPr>
      <w:r w:rsidRPr="0030463E">
        <w:t>Job 5,</w:t>
      </w:r>
      <w:r w:rsidR="005A4E43" w:rsidRPr="0030463E">
        <w:t xml:space="preserve">11-16 </w:t>
      </w:r>
      <w:r w:rsidR="005A4E43" w:rsidRPr="0030463E">
        <w:tab/>
      </w:r>
      <w:r w:rsidR="005A4E43" w:rsidRPr="0030463E">
        <w:tab/>
        <w:t>Da blir det håp for den svake. Ondskapen lukker sin munn.</w:t>
      </w:r>
      <w:r w:rsidR="008F2D4C" w:rsidRPr="0030463E">
        <w:rPr>
          <w:b/>
        </w:rPr>
        <w:t xml:space="preserve"> </w:t>
      </w:r>
    </w:p>
    <w:p w14:paraId="252F4378" w14:textId="77777777" w:rsidR="00E95158" w:rsidRPr="0030463E" w:rsidRDefault="00932DE9" w:rsidP="005A4E43">
      <w:pPr>
        <w:tabs>
          <w:tab w:val="left" w:pos="1701"/>
          <w:tab w:val="center" w:pos="5180"/>
        </w:tabs>
        <w:spacing w:after="260"/>
        <w:ind w:left="-15" w:firstLine="0"/>
        <w:jc w:val="left"/>
      </w:pPr>
      <w:r w:rsidRPr="0030463E">
        <w:t>Luk 1,</w:t>
      </w:r>
      <w:r w:rsidR="005A4E43" w:rsidRPr="0030463E">
        <w:t xml:space="preserve">46-55 </w:t>
      </w:r>
      <w:r w:rsidR="005A4E43" w:rsidRPr="0030463E">
        <w:tab/>
        <w:t>Han støtte herskere ned fra tronen og løftet opp de lave.</w:t>
      </w:r>
      <w:r w:rsidR="008F2D4C" w:rsidRPr="0030463E">
        <w:t xml:space="preserve"> </w:t>
      </w:r>
    </w:p>
    <w:p w14:paraId="213C2312" w14:textId="77777777" w:rsidR="00E95158" w:rsidRPr="0030463E" w:rsidRDefault="00CC25A8">
      <w:pPr>
        <w:pStyle w:val="Heading3"/>
        <w:ind w:left="-5"/>
      </w:pPr>
      <w:r w:rsidRPr="0030463E">
        <w:t>Til ettertanke</w:t>
      </w:r>
      <w:r w:rsidR="008F2D4C" w:rsidRPr="0030463E">
        <w:t xml:space="preserve"> </w:t>
      </w:r>
    </w:p>
    <w:p w14:paraId="1B1A202A" w14:textId="77777777" w:rsidR="00CC25A8" w:rsidRPr="0030463E" w:rsidRDefault="00CC25A8">
      <w:pPr>
        <w:ind w:left="-5"/>
      </w:pPr>
      <w:r w:rsidRPr="0030463E">
        <w:t>Jobs liv gikk «på skinner</w:t>
      </w:r>
      <w:r w:rsidR="004B3D7E">
        <w:t>»</w:t>
      </w:r>
      <w:r w:rsidRPr="0030463E">
        <w:t xml:space="preserve"> </w:t>
      </w:r>
      <w:r w:rsidR="00155B5C" w:rsidRPr="0030463E">
        <w:t xml:space="preserve">frem </w:t>
      </w:r>
      <w:r w:rsidRPr="0030463E">
        <w:t xml:space="preserve">til han </w:t>
      </w:r>
      <w:r w:rsidR="00155B5C" w:rsidRPr="0030463E">
        <w:t xml:space="preserve">helt uventet opplevde tapet av alle husdyr og tjenere, og også det traumatiske tapet av </w:t>
      </w:r>
      <w:r w:rsidR="004B3D7E">
        <w:t xml:space="preserve">sine </w:t>
      </w:r>
      <w:r w:rsidR="00155B5C" w:rsidRPr="0030463E">
        <w:t xml:space="preserve">barn. Han opplevde lidelse, både i kropp, sjel og ånd. Vi bærer alle på lidelse, som gjør seg gjeldende i vår kropp, sjel og ånd. </w:t>
      </w:r>
      <w:r w:rsidR="00E64DF3" w:rsidRPr="0030463E">
        <w:t xml:space="preserve">Kanskje trekker </w:t>
      </w:r>
      <w:r w:rsidR="004633AB" w:rsidRPr="0030463E">
        <w:t xml:space="preserve">vi </w:t>
      </w:r>
      <w:r w:rsidR="00E64DF3" w:rsidRPr="0030463E">
        <w:t xml:space="preserve">oss unna </w:t>
      </w:r>
      <w:r w:rsidR="004633AB" w:rsidRPr="0030463E">
        <w:t xml:space="preserve">Gud og andre </w:t>
      </w:r>
      <w:r w:rsidR="004633AB" w:rsidRPr="0030463E">
        <w:lastRenderedPageBreak/>
        <w:t>mennesker. Kanskje mister vi håpet. Men, som kristne, er vi forent i vår tro på at Gud er med oss gjennom all vår lidelse.</w:t>
      </w:r>
    </w:p>
    <w:p w14:paraId="5450AEB1" w14:textId="77777777" w:rsidR="00CF23CD" w:rsidRPr="0030463E" w:rsidRDefault="004633AB" w:rsidP="00CF23CD">
      <w:pPr>
        <w:ind w:left="-5"/>
      </w:pPr>
      <w:r w:rsidRPr="0030463E">
        <w:t xml:space="preserve">11. april 2021 ble </w:t>
      </w:r>
      <w:proofErr w:type="spellStart"/>
      <w:r w:rsidRPr="0030463E">
        <w:t>Daunte</w:t>
      </w:r>
      <w:proofErr w:type="spellEnd"/>
      <w:r w:rsidRPr="0030463E">
        <w:t xml:space="preserve"> </w:t>
      </w:r>
      <w:proofErr w:type="spellStart"/>
      <w:r w:rsidRPr="0030463E">
        <w:t>Wrigth</w:t>
      </w:r>
      <w:proofErr w:type="spellEnd"/>
      <w:r w:rsidRPr="0030463E">
        <w:t xml:space="preserve">, en 20-årig ubevæpnet afroamerikansk mann, skutt og drept av en hvit politibetjent under en rutinekontroll i Minnesota. Denne hendelsen fant sted mens rettsaken til Derek </w:t>
      </w:r>
      <w:proofErr w:type="spellStart"/>
      <w:r w:rsidRPr="0030463E">
        <w:t>Chauvi</w:t>
      </w:r>
      <w:r w:rsidR="004B3D7E">
        <w:t>n</w:t>
      </w:r>
      <w:proofErr w:type="spellEnd"/>
      <w:r w:rsidR="004B3D7E">
        <w:t xml:space="preserve"> for drapet på George Floyd</w:t>
      </w:r>
      <w:r w:rsidRPr="0030463E">
        <w:t xml:space="preserve"> foregikk.</w:t>
      </w:r>
      <w:r w:rsidR="008F2D4C" w:rsidRPr="0030463E">
        <w:t xml:space="preserve"> </w:t>
      </w:r>
    </w:p>
    <w:p w14:paraId="364AA86C" w14:textId="77777777" w:rsidR="00E95158" w:rsidRPr="0030463E" w:rsidRDefault="00CF23CD" w:rsidP="00CF23CD">
      <w:pPr>
        <w:ind w:left="-5"/>
      </w:pPr>
      <w:r w:rsidRPr="0030463E">
        <w:t xml:space="preserve">Det er lett å kjenne på håpløshet når vi gang på gang blir påminnet </w:t>
      </w:r>
      <w:r w:rsidR="00A77A3F" w:rsidRPr="0030463E">
        <w:t xml:space="preserve">at vi lever i et ødelagt samfunn som ikke evner å anerkjenne, løfte frem og beskytte alle menneskers verdi og frihet. </w:t>
      </w:r>
      <w:proofErr w:type="gramStart"/>
      <w:r w:rsidR="00B92F84" w:rsidRPr="0030463E">
        <w:t>I følge</w:t>
      </w:r>
      <w:proofErr w:type="gramEnd"/>
      <w:r w:rsidR="00B92F84" w:rsidRPr="0030463E">
        <w:t xml:space="preserve"> Fr. </w:t>
      </w:r>
      <w:proofErr w:type="spellStart"/>
      <w:r w:rsidR="00B92F84" w:rsidRPr="0030463E">
        <w:t>Beyan</w:t>
      </w:r>
      <w:proofErr w:type="spellEnd"/>
      <w:r w:rsidR="00B92F84" w:rsidRPr="0030463E">
        <w:t xml:space="preserve"> </w:t>
      </w:r>
      <w:proofErr w:type="spellStart"/>
      <w:r w:rsidR="00B92F84" w:rsidRPr="0030463E">
        <w:t>Massingale</w:t>
      </w:r>
      <w:proofErr w:type="spellEnd"/>
      <w:r w:rsidR="00B92F84" w:rsidRPr="0030463E">
        <w:t xml:space="preserve">, en ledende katolsk </w:t>
      </w:r>
      <w:proofErr w:type="spellStart"/>
      <w:r w:rsidR="00B92F84" w:rsidRPr="0030463E">
        <w:t>sosialetiker</w:t>
      </w:r>
      <w:proofErr w:type="spellEnd"/>
      <w:r w:rsidR="00E36EF9" w:rsidRPr="0030463E">
        <w:t xml:space="preserve"> og forsker på rasisme</w:t>
      </w:r>
      <w:r w:rsidR="001341A9" w:rsidRPr="0030463E">
        <w:t xml:space="preserve"> og rettferd, er «sosialt liv bygget opp av mennesker. Samfunnet vi lever i</w:t>
      </w:r>
      <w:r w:rsidR="00CC1288">
        <w:t>,</w:t>
      </w:r>
      <w:r w:rsidR="001341A9" w:rsidRPr="0030463E">
        <w:t xml:space="preserve"> er et resultat av menneskelige valg og avgjørelser. Dette betyr at mennesker kan endre ting. Det som mennesker ødelegger, deler opp og skiller fra hverandre, kan vi med Guds hjelp helbrede, forene og gjenopprette. Det som er nå, trenger ikke være slik, og i det ligger håpet og utfordringen.»</w:t>
      </w:r>
    </w:p>
    <w:p w14:paraId="692C1531" w14:textId="77777777" w:rsidR="00E95158" w:rsidRPr="0030463E" w:rsidRDefault="00574BB7">
      <w:pPr>
        <w:ind w:left="-5"/>
      </w:pPr>
      <w:r w:rsidRPr="0030463E">
        <w:t>Gjennom bønn</w:t>
      </w:r>
      <w:r w:rsidR="00CC1288">
        <w:t xml:space="preserve"> lar kristne seg påvirke av </w:t>
      </w:r>
      <w:r w:rsidRPr="0030463E">
        <w:t xml:space="preserve">Guds hjerte, for å elske det Han elsker og for å elske slik han elsker. Ærlige </w:t>
      </w:r>
      <w:r w:rsidR="00A65C23" w:rsidRPr="0030463E">
        <w:t xml:space="preserve">og ekte </w:t>
      </w:r>
      <w:r w:rsidRPr="0030463E">
        <w:t>bønner hjelper kristne</w:t>
      </w:r>
      <w:r w:rsidR="00A65C23" w:rsidRPr="0030463E">
        <w:t>, uavhengig av uenighet, til å elske hva, hvem og hvordan Gud elsker, og til å uttrykke denne kjærligheten i handling.</w:t>
      </w:r>
    </w:p>
    <w:p w14:paraId="5B35F076" w14:textId="77777777" w:rsidR="00E95158" w:rsidRPr="0030463E" w:rsidRDefault="00A65C23">
      <w:pPr>
        <w:pStyle w:val="Heading3"/>
        <w:ind w:left="-5"/>
      </w:pPr>
      <w:r w:rsidRPr="0030463E">
        <w:t xml:space="preserve">Kristen enhet </w:t>
      </w:r>
    </w:p>
    <w:p w14:paraId="3F56BBC7" w14:textId="77777777" w:rsidR="00E95158" w:rsidRPr="0030463E" w:rsidRDefault="00CC1288" w:rsidP="002E66EF">
      <w:pPr>
        <w:spacing w:after="262"/>
        <w:ind w:left="-5"/>
      </w:pPr>
      <w:r>
        <w:t>‘</w:t>
      </w:r>
      <w:proofErr w:type="spellStart"/>
      <w:r w:rsidR="008F2D4C" w:rsidRPr="0030463E">
        <w:t>Magnificat</w:t>
      </w:r>
      <w:proofErr w:type="spellEnd"/>
      <w:r>
        <w:t>’</w:t>
      </w:r>
      <w:r w:rsidR="008F2D4C" w:rsidRPr="0030463E">
        <w:t xml:space="preserve"> </w:t>
      </w:r>
      <w:r w:rsidR="00A65C23" w:rsidRPr="0030463E">
        <w:t xml:space="preserve">er Marias lovsang til Gud for alt som hun </w:t>
      </w:r>
      <w:r>
        <w:t xml:space="preserve">ser </w:t>
      </w:r>
      <w:r w:rsidR="00A65C23" w:rsidRPr="0030463E">
        <w:t xml:space="preserve">Han gjør: Han gjenoppretter </w:t>
      </w:r>
      <w:r w:rsidR="00361A30" w:rsidRPr="0030463E">
        <w:t>mennesker</w:t>
      </w:r>
      <w:r w:rsidR="00A65C23" w:rsidRPr="0030463E">
        <w:t xml:space="preserve"> ved å løfte opp de lave; bekjemper urettferdighet ved å gi mat til de sultne; og husker på Israel, </w:t>
      </w:r>
      <w:r>
        <w:t xml:space="preserve">sin </w:t>
      </w:r>
      <w:r w:rsidR="00A65C23" w:rsidRPr="0030463E">
        <w:t xml:space="preserve">tjener. Herren glemmer aldri </w:t>
      </w:r>
      <w:r>
        <w:t xml:space="preserve">sine </w:t>
      </w:r>
      <w:r w:rsidR="00A65C23" w:rsidRPr="0030463E">
        <w:t xml:space="preserve">løfter </w:t>
      </w:r>
      <w:r w:rsidR="00361A30" w:rsidRPr="0030463E">
        <w:t xml:space="preserve">og </w:t>
      </w:r>
      <w:r w:rsidR="00A65C23" w:rsidRPr="0030463E">
        <w:t xml:space="preserve">forlater </w:t>
      </w:r>
      <w:r w:rsidR="00361A30" w:rsidRPr="0030463E">
        <w:t xml:space="preserve">aldri </w:t>
      </w:r>
      <w:r>
        <w:t xml:space="preserve">sitt </w:t>
      </w:r>
      <w:r w:rsidR="00A65C23" w:rsidRPr="0030463E">
        <w:t xml:space="preserve">folk. </w:t>
      </w:r>
      <w:r w:rsidR="002E66EF" w:rsidRPr="0030463E">
        <w:t xml:space="preserve">Det er lett å overse eller undervurdere troen til de som tilhører andre kristne felleskap, særlig dersom det er snakk om små fellesskap. Men Herren ser på helheten ved å løfte opp de lave, slik at den enkeltes verdi blir anerkjent. Vi er kalt til å se med Hans øyne og til å verdsette alle våre trossøsken slik Han verdsetter dem. </w:t>
      </w:r>
      <w:r w:rsidR="008F2D4C" w:rsidRPr="0030463E">
        <w:rPr>
          <w:b/>
        </w:rPr>
        <w:t xml:space="preserve"> </w:t>
      </w:r>
    </w:p>
    <w:p w14:paraId="7D6EA41F" w14:textId="77777777" w:rsidR="002E66EF" w:rsidRPr="0030463E" w:rsidRDefault="002E66EF" w:rsidP="002E66EF">
      <w:pPr>
        <w:spacing w:after="10" w:line="265" w:lineRule="auto"/>
        <w:ind w:left="-5"/>
        <w:jc w:val="left"/>
        <w:rPr>
          <w:b/>
          <w:sz w:val="28"/>
        </w:rPr>
      </w:pPr>
      <w:r w:rsidRPr="0030463E">
        <w:rPr>
          <w:b/>
          <w:sz w:val="28"/>
        </w:rPr>
        <w:t>Utfordring</w:t>
      </w:r>
      <w:r w:rsidR="008F2D4C" w:rsidRPr="0030463E">
        <w:rPr>
          <w:b/>
          <w:sz w:val="28"/>
        </w:rPr>
        <w:t xml:space="preserve"> </w:t>
      </w:r>
    </w:p>
    <w:p w14:paraId="189B2982" w14:textId="77777777" w:rsidR="002E66EF" w:rsidRPr="0030463E" w:rsidRDefault="002E66EF">
      <w:pPr>
        <w:spacing w:after="259"/>
        <w:ind w:left="-5"/>
        <w:rPr>
          <w:i/>
        </w:rPr>
      </w:pPr>
      <w:r w:rsidRPr="0030463E">
        <w:rPr>
          <w:i/>
        </w:rPr>
        <w:t xml:space="preserve">Hvordan kan vi forenes i Kristus med håp og tro om at Gud vil «lukke </w:t>
      </w:r>
      <w:proofErr w:type="spellStart"/>
      <w:r w:rsidRPr="0030463E">
        <w:rPr>
          <w:i/>
        </w:rPr>
        <w:t>ondskapends</w:t>
      </w:r>
      <w:proofErr w:type="spellEnd"/>
      <w:r w:rsidRPr="0030463E">
        <w:rPr>
          <w:i/>
        </w:rPr>
        <w:t xml:space="preserve"> munn»?</w:t>
      </w:r>
    </w:p>
    <w:p w14:paraId="1394179A" w14:textId="77777777" w:rsidR="00E95158" w:rsidRPr="0030463E" w:rsidRDefault="002E66EF">
      <w:pPr>
        <w:pStyle w:val="Heading3"/>
        <w:ind w:left="-5"/>
      </w:pPr>
      <w:r w:rsidRPr="0030463E">
        <w:t>Bønn</w:t>
      </w:r>
      <w:r w:rsidR="008F2D4C" w:rsidRPr="0030463E">
        <w:t xml:space="preserve"> </w:t>
      </w:r>
    </w:p>
    <w:p w14:paraId="335A2B57" w14:textId="77777777" w:rsidR="002E66EF" w:rsidRPr="0030463E" w:rsidRDefault="002E66EF">
      <w:pPr>
        <w:spacing w:after="11"/>
        <w:ind w:left="-5"/>
      </w:pPr>
      <w:r w:rsidRPr="0030463E">
        <w:t xml:space="preserve">Håpets Gud, </w:t>
      </w:r>
    </w:p>
    <w:p w14:paraId="253D6B85" w14:textId="77777777" w:rsidR="002E66EF" w:rsidRPr="0030463E" w:rsidRDefault="002E66EF">
      <w:pPr>
        <w:spacing w:after="11"/>
        <w:ind w:left="-5"/>
      </w:pPr>
      <w:r w:rsidRPr="0030463E">
        <w:t>hjelp oss å huske på at du er med oss i vår lidelse.</w:t>
      </w:r>
    </w:p>
    <w:p w14:paraId="405288A9" w14:textId="77777777" w:rsidR="002E66EF" w:rsidRPr="0030463E" w:rsidRDefault="002E66EF">
      <w:pPr>
        <w:spacing w:after="11"/>
        <w:ind w:left="-5"/>
      </w:pPr>
      <w:r w:rsidRPr="0030463E">
        <w:t xml:space="preserve">Hjelp oss å </w:t>
      </w:r>
      <w:r w:rsidR="00CC1288">
        <w:t>gi hverandre håp</w:t>
      </w:r>
      <w:r w:rsidR="00D51253" w:rsidRPr="0030463E">
        <w:t xml:space="preserve"> når håpløsheten stadig kommer som en ubuden gjest i våre hjerter.</w:t>
      </w:r>
    </w:p>
    <w:p w14:paraId="39518FD7" w14:textId="77777777" w:rsidR="00D51253" w:rsidRPr="0030463E" w:rsidRDefault="00CC1288">
      <w:pPr>
        <w:spacing w:after="11"/>
        <w:ind w:left="-5"/>
      </w:pPr>
      <w:r>
        <w:t xml:space="preserve">Gi oss den gave å bli grunnfestet i </w:t>
      </w:r>
      <w:r w:rsidR="00D51253" w:rsidRPr="0030463E">
        <w:t>din kjærlighets ånd, i det vi sammen kjemper mot alle former for undertrykkelse og urettferdighet.</w:t>
      </w:r>
    </w:p>
    <w:p w14:paraId="0907F9C9" w14:textId="77777777" w:rsidR="00E95158" w:rsidRPr="0030463E" w:rsidRDefault="00D51253">
      <w:pPr>
        <w:spacing w:after="0"/>
        <w:ind w:left="-5"/>
      </w:pPr>
      <w:r w:rsidRPr="0030463E">
        <w:t xml:space="preserve">Gi oss </w:t>
      </w:r>
      <w:r w:rsidR="00B22C5B" w:rsidRPr="0030463E">
        <w:t>mot til å elske hva, hvem og hvo</w:t>
      </w:r>
      <w:r w:rsidRPr="0030463E">
        <w:t xml:space="preserve">rdan </w:t>
      </w:r>
      <w:r w:rsidR="00B22C5B" w:rsidRPr="0030463E">
        <w:t>du elsker, og til å uttrykke denne kjærligheten i handling.</w:t>
      </w:r>
    </w:p>
    <w:p w14:paraId="12063CDC" w14:textId="77777777" w:rsidR="00B22C5B" w:rsidRPr="0030463E" w:rsidRDefault="00B22C5B">
      <w:pPr>
        <w:spacing w:after="11"/>
        <w:ind w:left="-5"/>
      </w:pPr>
      <w:r w:rsidRPr="0030463E">
        <w:t>Ved Kristus, vår Herre. Amen.</w:t>
      </w:r>
    </w:p>
    <w:p w14:paraId="1459772D" w14:textId="77777777" w:rsidR="00E95158" w:rsidRPr="0030463E" w:rsidRDefault="008F2D4C">
      <w:pPr>
        <w:ind w:left="-5"/>
      </w:pPr>
      <w:r w:rsidRPr="0030463E">
        <w:t xml:space="preserve"> </w:t>
      </w:r>
    </w:p>
    <w:p w14:paraId="473DB61D" w14:textId="77777777" w:rsidR="00E95158" w:rsidRPr="0030463E" w:rsidRDefault="008F2D4C">
      <w:pPr>
        <w:spacing w:after="104" w:line="259" w:lineRule="auto"/>
        <w:ind w:left="85" w:firstLine="0"/>
        <w:jc w:val="center"/>
      </w:pPr>
      <w:r w:rsidRPr="0030463E">
        <w:rPr>
          <w:b/>
          <w:sz w:val="36"/>
        </w:rPr>
        <w:t xml:space="preserve"> </w:t>
      </w:r>
    </w:p>
    <w:p w14:paraId="25805C4A" w14:textId="77777777" w:rsidR="00E95158" w:rsidRPr="0030463E" w:rsidRDefault="008F2D4C">
      <w:pPr>
        <w:spacing w:after="402" w:line="259" w:lineRule="auto"/>
        <w:ind w:left="44" w:firstLine="0"/>
        <w:jc w:val="center"/>
      </w:pPr>
      <w:r w:rsidRPr="0030463E">
        <w:rPr>
          <w:b/>
          <w:sz w:val="20"/>
        </w:rPr>
        <w:t xml:space="preserve"> </w:t>
      </w:r>
    </w:p>
    <w:p w14:paraId="48614FFC" w14:textId="77777777" w:rsidR="00E1647E" w:rsidRDefault="00E1647E">
      <w:pPr>
        <w:pStyle w:val="Heading2"/>
        <w:ind w:left="847" w:right="931"/>
      </w:pPr>
    </w:p>
    <w:p w14:paraId="58464CDD" w14:textId="77777777" w:rsidR="00E1647E" w:rsidRDefault="00E1647E">
      <w:pPr>
        <w:pStyle w:val="Heading2"/>
        <w:ind w:left="847" w:right="931"/>
      </w:pPr>
    </w:p>
    <w:p w14:paraId="1BFF9DB8" w14:textId="77777777" w:rsidR="00E95158" w:rsidRPr="0030463E" w:rsidRDefault="009424E2">
      <w:pPr>
        <w:pStyle w:val="Heading2"/>
        <w:ind w:left="847" w:right="931"/>
      </w:pPr>
      <w:r w:rsidRPr="0030463E">
        <w:t>DAG</w:t>
      </w:r>
      <w:r w:rsidR="008F2D4C" w:rsidRPr="0030463E">
        <w:t xml:space="preserve"> 8  </w:t>
      </w:r>
    </w:p>
    <w:p w14:paraId="385250BE" w14:textId="77777777" w:rsidR="00E95158" w:rsidRPr="0030463E" w:rsidRDefault="00CC1288">
      <w:pPr>
        <w:spacing w:after="0" w:line="259" w:lineRule="auto"/>
        <w:ind w:right="10"/>
        <w:jc w:val="center"/>
      </w:pPr>
      <w:r>
        <w:rPr>
          <w:i/>
          <w:sz w:val="32"/>
        </w:rPr>
        <w:t>Rettferdigheten som gjenoppretter fellesskap</w:t>
      </w:r>
      <w:r w:rsidR="008F2D4C" w:rsidRPr="0030463E">
        <w:rPr>
          <w:i/>
          <w:sz w:val="32"/>
        </w:rPr>
        <w:t xml:space="preserve"> </w:t>
      </w:r>
    </w:p>
    <w:p w14:paraId="48F06C01" w14:textId="77777777" w:rsidR="00E95158" w:rsidRPr="0030463E" w:rsidRDefault="008F2D4C">
      <w:pPr>
        <w:spacing w:after="291" w:line="259" w:lineRule="auto"/>
        <w:ind w:left="0" w:firstLine="0"/>
        <w:jc w:val="left"/>
      </w:pPr>
      <w:r w:rsidRPr="0030463E">
        <w:rPr>
          <w:sz w:val="20"/>
        </w:rPr>
        <w:t xml:space="preserve">  </w:t>
      </w:r>
    </w:p>
    <w:p w14:paraId="4A6C3A2E" w14:textId="77777777" w:rsidR="00E95158" w:rsidRPr="0030463E" w:rsidRDefault="009424E2">
      <w:pPr>
        <w:pStyle w:val="Heading3"/>
        <w:spacing w:after="50"/>
        <w:ind w:left="-5"/>
      </w:pPr>
      <w:r w:rsidRPr="0030463E">
        <w:t>Lesetekst</w:t>
      </w:r>
    </w:p>
    <w:p w14:paraId="3500CC0E" w14:textId="77777777" w:rsidR="00E95158" w:rsidRPr="0030463E" w:rsidRDefault="009424E2" w:rsidP="006478CA">
      <w:pPr>
        <w:spacing w:after="30"/>
        <w:ind w:left="1687" w:hanging="1702"/>
      </w:pPr>
      <w:r w:rsidRPr="0030463E">
        <w:t>Sal 82,</w:t>
      </w:r>
      <w:r w:rsidR="008F2D4C" w:rsidRPr="0030463E">
        <w:t>1-</w:t>
      </w:r>
      <w:proofErr w:type="gramStart"/>
      <w:r w:rsidR="008F2D4C" w:rsidRPr="0030463E">
        <w:t xml:space="preserve">4  </w:t>
      </w:r>
      <w:r w:rsidR="008F2D4C" w:rsidRPr="0030463E">
        <w:tab/>
      </w:r>
      <w:proofErr w:type="gramEnd"/>
      <w:r w:rsidR="006478CA" w:rsidRPr="0030463E">
        <w:t>Hjelp svake og farløse til deres rett, frikjenn hjelpeløse og fattigfolk</w:t>
      </w:r>
      <w:r w:rsidR="008F2D4C" w:rsidRPr="0030463E">
        <w:t xml:space="preserve"> </w:t>
      </w:r>
    </w:p>
    <w:p w14:paraId="7AA10AA7" w14:textId="77777777" w:rsidR="00E95158" w:rsidRPr="0030463E" w:rsidRDefault="008F2D4C" w:rsidP="006478CA">
      <w:pPr>
        <w:tabs>
          <w:tab w:val="left" w:pos="1701"/>
          <w:tab w:val="center" w:pos="5246"/>
        </w:tabs>
        <w:spacing w:after="259"/>
        <w:ind w:left="1687" w:hanging="1687"/>
        <w:jc w:val="left"/>
      </w:pPr>
      <w:r w:rsidRPr="0030463E">
        <w:t>L</w:t>
      </w:r>
      <w:r w:rsidR="009424E2" w:rsidRPr="0030463E">
        <w:t>uk 18,</w:t>
      </w:r>
      <w:r w:rsidRPr="0030463E">
        <w:t>1-</w:t>
      </w:r>
      <w:proofErr w:type="gramStart"/>
      <w:r w:rsidRPr="0030463E">
        <w:t xml:space="preserve">8  </w:t>
      </w:r>
      <w:r w:rsidRPr="0030463E">
        <w:tab/>
      </w:r>
      <w:proofErr w:type="gramEnd"/>
      <w:r w:rsidR="006478CA" w:rsidRPr="0030463E">
        <w:t>Skulle ikke da Gud hjelpe sine utvalgte til deres rett, de som roper til ham dag og natt?</w:t>
      </w:r>
      <w:r w:rsidRPr="0030463E">
        <w:t xml:space="preserve"> </w:t>
      </w:r>
    </w:p>
    <w:p w14:paraId="0F229325" w14:textId="77777777" w:rsidR="00E95158" w:rsidRPr="0030463E" w:rsidRDefault="008D76B4">
      <w:pPr>
        <w:pStyle w:val="Heading3"/>
        <w:ind w:left="-5"/>
      </w:pPr>
      <w:r w:rsidRPr="0030463E">
        <w:t>Til ettertanke</w:t>
      </w:r>
      <w:r w:rsidR="008F2D4C" w:rsidRPr="0030463E">
        <w:t xml:space="preserve"> </w:t>
      </w:r>
    </w:p>
    <w:p w14:paraId="3C73AA43" w14:textId="77777777" w:rsidR="008D76B4" w:rsidRPr="0030463E" w:rsidRDefault="008D76B4" w:rsidP="008D76B4">
      <w:pPr>
        <w:ind w:left="-5"/>
        <w:jc w:val="left"/>
      </w:pPr>
      <w:r w:rsidRPr="0030463E">
        <w:t>Salmenes bok er en samling b</w:t>
      </w:r>
      <w:r w:rsidR="00CC1288">
        <w:t>ønner, lovprisning, klagesanger</w:t>
      </w:r>
      <w:r w:rsidRPr="0030463E">
        <w:t xml:space="preserve"> og veiledning fra Gud til oss. I salme 82 etterlyser Gud den type rettferdighet som verner om grunnleggende mennesk</w:t>
      </w:r>
      <w:r w:rsidR="00CC1288">
        <w:t>erettigheter alle har krav på: F</w:t>
      </w:r>
      <w:r w:rsidRPr="0030463E">
        <w:t>rihet, trygghet, menneskeverd, helse, likestilling og kjærlighet. Salmen snakker også om å velte systemene som opprettholder undertrykkelse og diskriminering</w:t>
      </w:r>
      <w:r w:rsidR="00703371" w:rsidRPr="0030463E">
        <w:t xml:space="preserve">, og å rette på alt som er urettferdig, korrupt, eller utnyttende. Det er denne formen for rettferdighet vi som kristne er kalt til å kjempe for. I det kristne felleskap forener vi våre viljer og handlinger med Guds vilje og handling gjennom hans frelsesverk for skaperverket. </w:t>
      </w:r>
      <w:r w:rsidR="00CC1288">
        <w:t>Splittelse</w:t>
      </w:r>
      <w:r w:rsidR="00703371" w:rsidRPr="0030463E">
        <w:t xml:space="preserve">, også blant kristne, har </w:t>
      </w:r>
      <w:r w:rsidR="00CC1288">
        <w:t>alltid sin dypeste årsak i synd.</w:t>
      </w:r>
      <w:r w:rsidR="00703371" w:rsidRPr="0030463E">
        <w:t xml:space="preserve"> </w:t>
      </w:r>
      <w:r w:rsidR="00CC1288">
        <w:t>O</w:t>
      </w:r>
      <w:r w:rsidR="00703371" w:rsidRPr="0030463E">
        <w:t xml:space="preserve">g </w:t>
      </w:r>
      <w:r w:rsidR="00CC1288">
        <w:t xml:space="preserve">frelse og forløsning </w:t>
      </w:r>
      <w:r w:rsidR="00703371" w:rsidRPr="0030463E">
        <w:t>gjenopprette</w:t>
      </w:r>
      <w:r w:rsidR="00CC1288">
        <w:t xml:space="preserve">r </w:t>
      </w:r>
      <w:proofErr w:type="gramStart"/>
      <w:r w:rsidR="00CC1288">
        <w:t xml:space="preserve">alltid </w:t>
      </w:r>
      <w:r w:rsidR="00703371" w:rsidRPr="0030463E">
        <w:t xml:space="preserve"> fellesskap</w:t>
      </w:r>
      <w:proofErr w:type="gramEnd"/>
      <w:r w:rsidR="00703371" w:rsidRPr="0030463E">
        <w:t>.</w:t>
      </w:r>
    </w:p>
    <w:p w14:paraId="3C57B28B" w14:textId="77777777" w:rsidR="00E95158" w:rsidRPr="0030463E" w:rsidRDefault="00703371" w:rsidP="006D2BAA">
      <w:pPr>
        <w:ind w:left="-5"/>
        <w:jc w:val="left"/>
      </w:pPr>
      <w:r w:rsidRPr="0030463E">
        <w:t xml:space="preserve">Gud kaller oss til å legemliggjøre vår kristne tro i handling. Vi må leve ut sannhetene om </w:t>
      </w:r>
      <w:r w:rsidR="00CC1288">
        <w:t xml:space="preserve">at hvert </w:t>
      </w:r>
      <w:r w:rsidRPr="0030463E">
        <w:t xml:space="preserve">menneske har verdi, </w:t>
      </w:r>
      <w:r w:rsidR="00CC1288">
        <w:t xml:space="preserve">og </w:t>
      </w:r>
      <w:r w:rsidRPr="0030463E">
        <w:t xml:space="preserve">at </w:t>
      </w:r>
      <w:r w:rsidR="00CC1288">
        <w:t>mennesker er mer verdt enn ting.</w:t>
      </w:r>
      <w:r w:rsidRPr="0030463E">
        <w:t xml:space="preserve"> </w:t>
      </w:r>
      <w:r w:rsidR="00CC1288">
        <w:t>Og målestokken for enhver institusjonell struktur</w:t>
      </w:r>
      <w:r w:rsidRPr="0030463E">
        <w:t xml:space="preserve"> i samfunnet må </w:t>
      </w:r>
      <w:r w:rsidR="00CC1288">
        <w:t xml:space="preserve">være </w:t>
      </w:r>
      <w:r w:rsidRPr="0030463E">
        <w:t xml:space="preserve">om den truer eller styrker enkeltmenneskers liv og </w:t>
      </w:r>
      <w:r w:rsidR="00385581" w:rsidRPr="0030463E">
        <w:t xml:space="preserve">verdi. Alle mennesker har en rett </w:t>
      </w:r>
      <w:r w:rsidR="00CC1288">
        <w:t xml:space="preserve">til </w:t>
      </w:r>
      <w:r w:rsidR="00385581" w:rsidRPr="0030463E">
        <w:t xml:space="preserve">og et ansvar </w:t>
      </w:r>
      <w:r w:rsidR="00CC1288">
        <w:t xml:space="preserve">for </w:t>
      </w:r>
      <w:r w:rsidR="00385581" w:rsidRPr="0030463E">
        <w:t>å delta i samfunnet, for sammen å jobbe for det felles beste for alle, særlig for de</w:t>
      </w:r>
      <w:r w:rsidR="00CC1288">
        <w:t>m</w:t>
      </w:r>
      <w:r w:rsidR="00385581" w:rsidRPr="0030463E">
        <w:t xml:space="preserve"> som strever og de som lider nød.</w:t>
      </w:r>
      <w:r w:rsidR="008F2D4C" w:rsidRPr="0030463E">
        <w:t xml:space="preserve">   </w:t>
      </w:r>
    </w:p>
    <w:p w14:paraId="0B694F0C" w14:textId="77777777" w:rsidR="00E95158" w:rsidRPr="0030463E" w:rsidRDefault="00385581" w:rsidP="006D2BAA">
      <w:pPr>
        <w:ind w:left="-5"/>
        <w:jc w:val="left"/>
      </w:pPr>
      <w:r w:rsidRPr="0030463E">
        <w:t xml:space="preserve">I </w:t>
      </w:r>
      <w:r w:rsidRPr="0030463E">
        <w:rPr>
          <w:i/>
        </w:rPr>
        <w:t xml:space="preserve">Jesus and </w:t>
      </w:r>
      <w:proofErr w:type="spellStart"/>
      <w:r w:rsidRPr="0030463E">
        <w:rPr>
          <w:i/>
        </w:rPr>
        <w:t>the</w:t>
      </w:r>
      <w:proofErr w:type="spellEnd"/>
      <w:r w:rsidRPr="0030463E">
        <w:rPr>
          <w:i/>
        </w:rPr>
        <w:t xml:space="preserve"> </w:t>
      </w:r>
      <w:proofErr w:type="spellStart"/>
      <w:r w:rsidRPr="0030463E">
        <w:rPr>
          <w:i/>
        </w:rPr>
        <w:t>Disinherited</w:t>
      </w:r>
      <w:proofErr w:type="spellEnd"/>
      <w:r w:rsidRPr="0030463E">
        <w:t>, sier Revd Dr Howard Thurman, som selv var en av Dr Martin Luthe</w:t>
      </w:r>
      <w:r w:rsidR="00CC1288">
        <w:t xml:space="preserve">r King </w:t>
      </w:r>
      <w:proofErr w:type="spellStart"/>
      <w:r w:rsidR="00CC1288">
        <w:t>Jr</w:t>
      </w:r>
      <w:proofErr w:type="spellEnd"/>
      <w:r w:rsidR="00CC1288">
        <w:t xml:space="preserve">.’s åndelige </w:t>
      </w:r>
      <w:proofErr w:type="gramStart"/>
      <w:r w:rsidR="00CC1288">
        <w:t>rådgivere:</w:t>
      </w:r>
      <w:r w:rsidRPr="0030463E">
        <w:t xml:space="preserve"> </w:t>
      </w:r>
      <w:r w:rsidR="00CC1288">
        <w:t xml:space="preserve"> «</w:t>
      </w:r>
      <w:proofErr w:type="gramEnd"/>
      <w:r w:rsidR="00CC1288">
        <w:t>V</w:t>
      </w:r>
      <w:r w:rsidRPr="0030463E">
        <w:t>i må proklamere sannheten om at alt liv er ett</w:t>
      </w:r>
      <w:r w:rsidR="00CC1288">
        <w:t>,</w:t>
      </w:r>
      <w:r w:rsidRPr="0030463E">
        <w:t xml:space="preserve"> og at vi alle er bundet sammen. Derfor er det nødvendig at vi arbeider for et samfunn der det svakeste menneske kan finne tilflukt og bli </w:t>
      </w:r>
      <w:r w:rsidR="00CC1288">
        <w:t>styrket</w:t>
      </w:r>
      <w:r w:rsidRPr="0030463E">
        <w:t>. Vi må ofre våre liv for samfunnsendring, slik at hvor enn vi er, der er Guds rike nær.»</w:t>
      </w:r>
    </w:p>
    <w:p w14:paraId="620A3CF3" w14:textId="77777777" w:rsidR="00385581" w:rsidRPr="0030463E" w:rsidRDefault="00385581" w:rsidP="00385581">
      <w:pPr>
        <w:ind w:left="-5"/>
      </w:pPr>
    </w:p>
    <w:p w14:paraId="3DD11BF5" w14:textId="77777777" w:rsidR="00E95158" w:rsidRPr="0030463E" w:rsidRDefault="00385581">
      <w:pPr>
        <w:pStyle w:val="Heading3"/>
        <w:ind w:left="-5"/>
      </w:pPr>
      <w:r w:rsidRPr="0030463E">
        <w:t>Kristen enhet</w:t>
      </w:r>
      <w:r w:rsidR="008F2D4C" w:rsidRPr="0030463E">
        <w:t xml:space="preserve"> </w:t>
      </w:r>
    </w:p>
    <w:p w14:paraId="1A2A4C24" w14:textId="77777777" w:rsidR="00E95158" w:rsidRPr="0030463E" w:rsidRDefault="00074902" w:rsidP="00385581">
      <w:pPr>
        <w:spacing w:after="265"/>
        <w:ind w:left="0" w:firstLine="0"/>
      </w:pPr>
      <w:r w:rsidRPr="0030463E">
        <w:t>Jesus fortalte</w:t>
      </w:r>
      <w:r w:rsidR="00385581" w:rsidRPr="0030463E">
        <w:t xml:space="preserve"> lignelsen om enken og den uhederlige dommeren</w:t>
      </w:r>
      <w:r w:rsidRPr="0030463E">
        <w:t xml:space="preserve"> for å lære folk «at de alltid skulle be og ikke miste motet» (Luk 18,1). Jesus har vunnet en endelig seier over urettferdighet, synd og </w:t>
      </w:r>
      <w:r w:rsidR="00374CC6">
        <w:t>splittelse</w:t>
      </w:r>
      <w:r w:rsidR="00F8324C">
        <w:t>.</w:t>
      </w:r>
      <w:r w:rsidRPr="0030463E">
        <w:t xml:space="preserve"> </w:t>
      </w:r>
      <w:r w:rsidR="00F8324C">
        <w:t xml:space="preserve">Som </w:t>
      </w:r>
      <w:r w:rsidRPr="0030463E">
        <w:t>kristne er vår primære oppgave å ta imot denne sei</w:t>
      </w:r>
      <w:r w:rsidR="00F8324C">
        <w:t>e</w:t>
      </w:r>
      <w:r w:rsidRPr="0030463E">
        <w:t>ren i våre hjerte</w:t>
      </w:r>
      <w:r w:rsidR="00F8324C">
        <w:t>r gjennom bønn, før vi lever den</w:t>
      </w:r>
      <w:r w:rsidRPr="0030463E">
        <w:t xml:space="preserve"> ut i handling. Måtte vi aldri miste motet, men fortsette å be Gud om å forene oss og om hjelp til å leve ut denne enheten i handling.</w:t>
      </w:r>
      <w:r w:rsidR="008F2D4C" w:rsidRPr="0030463E">
        <w:t xml:space="preserve">  </w:t>
      </w:r>
    </w:p>
    <w:p w14:paraId="63B7B527" w14:textId="77777777" w:rsidR="00E95158" w:rsidRPr="0030463E" w:rsidRDefault="00074902">
      <w:pPr>
        <w:pStyle w:val="Heading3"/>
        <w:ind w:left="-5"/>
      </w:pPr>
      <w:proofErr w:type="spellStart"/>
      <w:r w:rsidRPr="0030463E">
        <w:t>Utfording</w:t>
      </w:r>
      <w:proofErr w:type="spellEnd"/>
      <w:r w:rsidR="008F2D4C" w:rsidRPr="0030463E">
        <w:t xml:space="preserve"> </w:t>
      </w:r>
    </w:p>
    <w:p w14:paraId="19AD7C3A" w14:textId="77777777" w:rsidR="00E95158" w:rsidRPr="0030463E" w:rsidRDefault="00074902" w:rsidP="00074902">
      <w:pPr>
        <w:spacing w:after="262"/>
        <w:ind w:left="-5"/>
        <w:rPr>
          <w:i/>
        </w:rPr>
      </w:pPr>
      <w:r w:rsidRPr="0030463E">
        <w:rPr>
          <w:i/>
        </w:rPr>
        <w:t>På hvilken måte er våre menigheter, Guds folk, kalt til å arbeide for den rettferdighet som forener oss i handling og tjeneste for hele Guds familie?</w:t>
      </w:r>
    </w:p>
    <w:p w14:paraId="2F83757E" w14:textId="77777777" w:rsidR="00E95158" w:rsidRPr="0030463E" w:rsidRDefault="00074902">
      <w:pPr>
        <w:pStyle w:val="Heading3"/>
        <w:ind w:left="-5"/>
      </w:pPr>
      <w:r w:rsidRPr="0030463E">
        <w:lastRenderedPageBreak/>
        <w:t>Bønn</w:t>
      </w:r>
      <w:r w:rsidR="008F2D4C" w:rsidRPr="0030463E">
        <w:t xml:space="preserve"> </w:t>
      </w:r>
    </w:p>
    <w:p w14:paraId="613F33FE" w14:textId="77777777" w:rsidR="00074902" w:rsidRPr="0030463E" w:rsidRDefault="00074902">
      <w:pPr>
        <w:spacing w:after="11"/>
        <w:ind w:left="-5"/>
      </w:pPr>
      <w:r w:rsidRPr="0030463E">
        <w:t xml:space="preserve">Gud, </w:t>
      </w:r>
      <w:r w:rsidR="001B0953" w:rsidRPr="0030463E">
        <w:t>skaper og forløser av all ting,</w:t>
      </w:r>
    </w:p>
    <w:p w14:paraId="50BA9394" w14:textId="77777777" w:rsidR="001B0953" w:rsidRPr="0030463E" w:rsidRDefault="001B0953">
      <w:pPr>
        <w:spacing w:after="11"/>
        <w:ind w:left="-5"/>
      </w:pPr>
      <w:r w:rsidRPr="0030463E">
        <w:t>lær oss å se innad for å bli grunnfestet i din kjærlighets ånd,</w:t>
      </w:r>
    </w:p>
    <w:p w14:paraId="20BC7BB8" w14:textId="77777777" w:rsidR="001B0953" w:rsidRPr="0030463E" w:rsidRDefault="001B0953">
      <w:pPr>
        <w:spacing w:after="11"/>
        <w:ind w:left="-5"/>
      </w:pPr>
      <w:r w:rsidRPr="0030463E">
        <w:t>slik at vi kan gå ut med visdom og mot,</w:t>
      </w:r>
    </w:p>
    <w:p w14:paraId="79E30B58" w14:textId="77777777" w:rsidR="001B0953" w:rsidRPr="0030463E" w:rsidRDefault="001B0953">
      <w:pPr>
        <w:spacing w:after="11"/>
        <w:ind w:left="-5"/>
      </w:pPr>
      <w:r w:rsidRPr="0030463E">
        <w:t>og alltid velge kjærlighetens og rettferdighetens vei.</w:t>
      </w:r>
    </w:p>
    <w:p w14:paraId="745D6128" w14:textId="3B9F6E6A" w:rsidR="00E95158" w:rsidRPr="0030463E" w:rsidRDefault="001B0953" w:rsidP="007E6092">
      <w:pPr>
        <w:spacing w:after="11"/>
        <w:ind w:left="-5"/>
      </w:pPr>
      <w:r w:rsidRPr="0030463E">
        <w:t xml:space="preserve">Dette ber vi om i din </w:t>
      </w:r>
      <w:r w:rsidR="0064701A">
        <w:t xml:space="preserve">sønns, Jesu Kristi </w:t>
      </w:r>
      <w:proofErr w:type="gramStart"/>
      <w:r w:rsidR="0064701A">
        <w:t>navn,  og</w:t>
      </w:r>
      <w:proofErr w:type="gramEnd"/>
      <w:r w:rsidR="0064701A">
        <w:t xml:space="preserve"> i D</w:t>
      </w:r>
      <w:r w:rsidRPr="0030463E">
        <w:t xml:space="preserve">en </w:t>
      </w:r>
      <w:r w:rsidR="0064701A">
        <w:t>h</w:t>
      </w:r>
      <w:r w:rsidRPr="0030463E">
        <w:t xml:space="preserve">ellige </w:t>
      </w:r>
      <w:r w:rsidR="0064701A">
        <w:t>Å</w:t>
      </w:r>
      <w:r w:rsidRPr="0030463E">
        <w:t>nds enhet. Amen</w:t>
      </w:r>
      <w:r w:rsidR="007E6092">
        <w:t>.</w:t>
      </w:r>
    </w:p>
    <w:sectPr w:rsidR="00E95158" w:rsidRPr="0030463E">
      <w:headerReference w:type="even" r:id="rId14"/>
      <w:headerReference w:type="default" r:id="rId15"/>
      <w:footerReference w:type="even" r:id="rId16"/>
      <w:footerReference w:type="default" r:id="rId17"/>
      <w:headerReference w:type="first" r:id="rId18"/>
      <w:footerReference w:type="first" r:id="rId19"/>
      <w:pgSz w:w="11899" w:h="16841"/>
      <w:pgMar w:top="1468" w:right="1411" w:bottom="1419" w:left="141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40B4C" w14:textId="77777777" w:rsidR="00D67CBA" w:rsidRDefault="00D67CBA">
      <w:pPr>
        <w:spacing w:after="0" w:line="240" w:lineRule="auto"/>
      </w:pPr>
      <w:r>
        <w:separator/>
      </w:r>
    </w:p>
  </w:endnote>
  <w:endnote w:type="continuationSeparator" w:id="0">
    <w:p w14:paraId="3E50F969" w14:textId="77777777" w:rsidR="00D67CBA" w:rsidRDefault="00D67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A1"/>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A37B" w14:textId="77777777" w:rsidR="00C12BA0" w:rsidRDefault="00C12BA0">
    <w:pPr>
      <w:spacing w:after="0" w:line="259" w:lineRule="auto"/>
      <w:ind w:left="0" w:right="5" w:firstLine="0"/>
      <w:jc w:val="center"/>
    </w:pPr>
    <w:r>
      <w:fldChar w:fldCharType="begin"/>
    </w:r>
    <w:r>
      <w:instrText xml:space="preserve"> PAGE   \* MERGEFORMAT </w:instrText>
    </w:r>
    <w:r>
      <w:fldChar w:fldCharType="separate"/>
    </w:r>
    <w:r w:rsidR="002F0944" w:rsidRPr="002F0944">
      <w:rPr>
        <w:noProof/>
        <w:sz w:val="20"/>
      </w:rPr>
      <w:t>24</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A8DA" w14:textId="77777777" w:rsidR="00C12BA0" w:rsidRDefault="00C12BA0">
    <w:pPr>
      <w:spacing w:after="0" w:line="259" w:lineRule="auto"/>
      <w:ind w:left="0" w:right="5" w:firstLine="0"/>
      <w:jc w:val="center"/>
    </w:pPr>
    <w:r>
      <w:fldChar w:fldCharType="begin"/>
    </w:r>
    <w:r>
      <w:instrText xml:space="preserve"> PAGE   \* MERGEFORMAT </w:instrText>
    </w:r>
    <w:r>
      <w:fldChar w:fldCharType="separate"/>
    </w:r>
    <w:r w:rsidR="002F0944" w:rsidRPr="002F0944">
      <w:rPr>
        <w:noProof/>
        <w:sz w:val="20"/>
      </w:rPr>
      <w:t>25</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18FF" w14:textId="77777777" w:rsidR="00C12BA0" w:rsidRDefault="00C12BA0">
    <w:pPr>
      <w:spacing w:after="0" w:line="259" w:lineRule="auto"/>
      <w:ind w:left="0" w:right="5" w:firstLine="0"/>
      <w:jc w:val="center"/>
    </w:pPr>
    <w:r>
      <w:fldChar w:fldCharType="begin"/>
    </w:r>
    <w:r>
      <w:instrText xml:space="preserve"> PAGE   \* MERGEFORMAT </w:instrText>
    </w:r>
    <w:r>
      <w:fldChar w:fldCharType="separate"/>
    </w:r>
    <w:r w:rsidR="002F0944" w:rsidRPr="002F0944">
      <w:rPr>
        <w:noProof/>
        <w:sz w:val="20"/>
      </w:rPr>
      <w:t>23</w:t>
    </w:r>
    <w:r>
      <w:rPr>
        <w:sz w:val="20"/>
      </w:rPr>
      <w:fldChar w:fldCharType="end"/>
    </w: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1CF1" w14:textId="77777777" w:rsidR="00C12BA0" w:rsidRDefault="00C12BA0">
    <w:pPr>
      <w:spacing w:after="0" w:line="259" w:lineRule="auto"/>
      <w:ind w:left="0" w:right="6" w:firstLine="0"/>
      <w:jc w:val="center"/>
    </w:pPr>
    <w:r>
      <w:fldChar w:fldCharType="begin"/>
    </w:r>
    <w:r>
      <w:instrText xml:space="preserve"> PAGE   \* MERGEFORMAT </w:instrText>
    </w:r>
    <w:r>
      <w:fldChar w:fldCharType="separate"/>
    </w:r>
    <w:r w:rsidR="002F0944" w:rsidRPr="002F0944">
      <w:rPr>
        <w:noProof/>
        <w:sz w:val="20"/>
      </w:rPr>
      <w:t>28</w:t>
    </w:r>
    <w:r>
      <w:rPr>
        <w:sz w:val="20"/>
      </w:rPr>
      <w:fldChar w:fldCharType="end"/>
    </w: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A879" w14:textId="77777777" w:rsidR="00C12BA0" w:rsidRDefault="00C12BA0">
    <w:pPr>
      <w:spacing w:after="0" w:line="259" w:lineRule="auto"/>
      <w:ind w:left="0" w:right="6" w:firstLine="0"/>
      <w:jc w:val="center"/>
    </w:pPr>
    <w:r>
      <w:fldChar w:fldCharType="begin"/>
    </w:r>
    <w:r>
      <w:instrText xml:space="preserve"> PAGE   \* MERGEFORMAT </w:instrText>
    </w:r>
    <w:r>
      <w:fldChar w:fldCharType="separate"/>
    </w:r>
    <w:r w:rsidR="002F0944" w:rsidRPr="002F0944">
      <w:rPr>
        <w:noProof/>
        <w:sz w:val="20"/>
      </w:rPr>
      <w:t>27</w:t>
    </w:r>
    <w:r>
      <w:rPr>
        <w:sz w:val="20"/>
      </w:rPr>
      <w:fldChar w:fldCharType="end"/>
    </w: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1B14" w14:textId="77777777" w:rsidR="00C12BA0" w:rsidRDefault="00C12BA0">
    <w:pPr>
      <w:spacing w:after="0" w:line="259" w:lineRule="auto"/>
      <w:ind w:left="0" w:right="6" w:firstLine="0"/>
      <w:jc w:val="center"/>
    </w:pPr>
    <w:r>
      <w:fldChar w:fldCharType="begin"/>
    </w:r>
    <w:r>
      <w:instrText xml:space="preserve"> PAGE   \* MERGEFORMAT </w:instrText>
    </w:r>
    <w:r>
      <w:fldChar w:fldCharType="separate"/>
    </w:r>
    <w:r>
      <w:rPr>
        <w:sz w:val="20"/>
      </w:rPr>
      <w:t>17</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1C3EA" w14:textId="77777777" w:rsidR="00D67CBA" w:rsidRDefault="00D67CBA">
      <w:pPr>
        <w:spacing w:after="0" w:line="239" w:lineRule="auto"/>
        <w:ind w:left="0" w:right="67" w:firstLine="0"/>
      </w:pPr>
      <w:r>
        <w:separator/>
      </w:r>
    </w:p>
  </w:footnote>
  <w:footnote w:type="continuationSeparator" w:id="0">
    <w:p w14:paraId="74837489" w14:textId="77777777" w:rsidR="00D67CBA" w:rsidRDefault="00D67CBA">
      <w:pPr>
        <w:spacing w:after="0" w:line="239" w:lineRule="auto"/>
        <w:ind w:left="0" w:right="67" w:firstLine="0"/>
      </w:pPr>
      <w:r>
        <w:continuationSeparator/>
      </w:r>
    </w:p>
  </w:footnote>
  <w:footnote w:id="1">
    <w:p w14:paraId="6711F44B" w14:textId="77777777" w:rsidR="00C12BA0" w:rsidRPr="00AC3A39" w:rsidRDefault="00C12BA0" w:rsidP="007C46FC">
      <w:pPr>
        <w:pStyle w:val="footnotedescription"/>
        <w:ind w:right="6"/>
        <w:jc w:val="left"/>
      </w:pPr>
      <w:r>
        <w:rPr>
          <w:rStyle w:val="footnotemark"/>
        </w:rPr>
        <w:footnoteRef/>
      </w:r>
      <w:r w:rsidRPr="007B19B7">
        <w:t xml:space="preserve">. </w:t>
      </w:r>
      <w:r w:rsidRPr="007C46FC">
        <w:t>Minstrel-showene regnes av mange som den første opprinnelige formen for a</w:t>
      </w:r>
      <w:r>
        <w:t xml:space="preserve">merikansk populærunderholdning. </w:t>
      </w:r>
      <w:r w:rsidRPr="00AC3A39">
        <w:t>De vokste frem på 1830-tallet som en kombinasjon av «</w:t>
      </w:r>
      <w:proofErr w:type="spellStart"/>
      <w:r w:rsidRPr="00AC3A39">
        <w:t>blackface</w:t>
      </w:r>
      <w:proofErr w:type="spellEnd"/>
      <w:r w:rsidRPr="00AC3A39">
        <w:t xml:space="preserve">» (hvite aktører som sminket seg svarte) og teaterproduksjoner som fremstilte afroamerikanere på nedverdigende vis. Likefullt, på 1890-tallet var det afroamerikanske artister som gjorde seg «svarte», sang, danset og fremførte provokative innslag om </w:t>
      </w:r>
      <w:proofErr w:type="spellStart"/>
      <w:r w:rsidRPr="00AC3A39">
        <w:t>teamer</w:t>
      </w:r>
      <w:proofErr w:type="spellEnd"/>
      <w:r w:rsidRPr="00AC3A39">
        <w:t xml:space="preserve"> som sex i de “fargede minstrel-showene”, samtidig som de</w:t>
      </w:r>
      <w:r>
        <w:t xml:space="preserve"> var</w:t>
      </w:r>
      <w:r w:rsidRPr="00AC3A39">
        <w:t xml:space="preserve"> </w:t>
      </w:r>
      <w:r>
        <w:t>bevisst</w:t>
      </w:r>
      <w:r w:rsidRPr="00AC3A39">
        <w:t xml:space="preserve"> ansvaret om å balansere ut </w:t>
      </w:r>
      <w:proofErr w:type="spellStart"/>
      <w:r w:rsidRPr="00AC3A39">
        <w:t>stereotopien</w:t>
      </w:r>
      <w:r>
        <w:t>e</w:t>
      </w:r>
      <w:proofErr w:type="spellEnd"/>
      <w:r>
        <w:t xml:space="preserve"> av den svarte identiteten. De</w:t>
      </w:r>
      <w:r w:rsidRPr="00AC3A39">
        <w:t xml:space="preserve"> rasistiske </w:t>
      </w:r>
      <w:r>
        <w:t xml:space="preserve">fordommene </w:t>
      </w:r>
      <w:r w:rsidRPr="00AC3A39">
        <w:t xml:space="preserve">og de politiske </w:t>
      </w:r>
      <w:proofErr w:type="spellStart"/>
      <w:r w:rsidRPr="00AC3A39">
        <w:t>stereotopiene</w:t>
      </w:r>
      <w:proofErr w:type="spellEnd"/>
      <w:r w:rsidRPr="00AC3A39">
        <w:t xml:space="preserve"> av svarte mennesker som komiske, primitive og over-følsomme ble motsagt ved å fremføre </w:t>
      </w:r>
      <w:r>
        <w:t xml:space="preserve">nyanserte </w:t>
      </w:r>
      <w:r w:rsidRPr="00AC3A39">
        <w:t xml:space="preserve">versjoner av den svarte </w:t>
      </w:r>
      <w:proofErr w:type="spellStart"/>
      <w:r w:rsidRPr="00AC3A39">
        <w:t>identiten</w:t>
      </w:r>
      <w:proofErr w:type="spellEnd"/>
      <w:r w:rsidRPr="00AC3A39">
        <w:t>.</w:t>
      </w:r>
    </w:p>
  </w:footnote>
  <w:footnote w:id="2">
    <w:p w14:paraId="36D5C2A7" w14:textId="77777777" w:rsidR="00C12BA0" w:rsidRPr="00810D23" w:rsidRDefault="00C12BA0" w:rsidP="00AC3A39">
      <w:pPr>
        <w:pStyle w:val="footnotedescription"/>
        <w:spacing w:line="240" w:lineRule="auto"/>
        <w:ind w:right="0"/>
        <w:jc w:val="left"/>
      </w:pPr>
      <w:r>
        <w:rPr>
          <w:rStyle w:val="footnotemark"/>
        </w:rPr>
        <w:footnoteRef/>
      </w:r>
      <w:r w:rsidRPr="007B19B7">
        <w:t xml:space="preserve">. </w:t>
      </w:r>
      <w:r w:rsidRPr="00AC3A39">
        <w:t>På 1600-tallet vokste rollen til geishaen frem i Japan</w:t>
      </w:r>
      <w:r>
        <w:t>.</w:t>
      </w:r>
      <w:r w:rsidRPr="00AC3A39">
        <w:t xml:space="preserve"> </w:t>
      </w:r>
      <w:r>
        <w:t>Hun skulle være en «kunstner» som underholdt med dans, musikk, samtale og andre fremføringer som alle fant sted under diverse te-seremonier.</w:t>
      </w:r>
      <w:r w:rsidRPr="00810D23">
        <w:t xml:space="preserve">   </w:t>
      </w:r>
    </w:p>
  </w:footnote>
  <w:footnote w:id="3">
    <w:p w14:paraId="41995F9A" w14:textId="77777777" w:rsidR="00C12BA0" w:rsidRPr="00EE705C" w:rsidRDefault="00C12BA0" w:rsidP="00810D23">
      <w:pPr>
        <w:pStyle w:val="footnotedescription"/>
        <w:ind w:right="6"/>
        <w:jc w:val="left"/>
      </w:pPr>
      <w:r>
        <w:rPr>
          <w:rStyle w:val="footnotemark"/>
        </w:rPr>
        <w:footnoteRef/>
      </w:r>
      <w:r w:rsidRPr="007B19B7">
        <w:t xml:space="preserve">. </w:t>
      </w:r>
      <w:r w:rsidRPr="00810D23">
        <w:t xml:space="preserve">Etter slaget ved Little Bighorn i 1876, opprettet Buffalo Bill </w:t>
      </w:r>
      <w:proofErr w:type="spellStart"/>
      <w:r w:rsidRPr="00810D23">
        <w:t>Cody</w:t>
      </w:r>
      <w:proofErr w:type="spellEnd"/>
      <w:r w:rsidRPr="00810D23">
        <w:t xml:space="preserve"> “The Wild West Show”, en omreisende sirkusforestilling som skulle vise frem alle </w:t>
      </w:r>
      <w:r>
        <w:t>elementer</w:t>
      </w:r>
      <w:r w:rsidRPr="00810D23">
        <w:t xml:space="preserve"> fra “vesten”, inkludert en gjenskapning av “General </w:t>
      </w:r>
      <w:proofErr w:type="spellStart"/>
      <w:r w:rsidRPr="00810D23">
        <w:t>Custard’s</w:t>
      </w:r>
      <w:proofErr w:type="spellEnd"/>
      <w:r w:rsidRPr="00810D23">
        <w:t xml:space="preserve"> Last Stand”. </w:t>
      </w:r>
      <w:r w:rsidRPr="00EE705C">
        <w:t xml:space="preserve">Det store trekkplasteret var ekte indianere som fremstod som </w:t>
      </w:r>
      <w:r>
        <w:t>kultiverte, ikke som villmenn</w:t>
      </w:r>
      <w:r w:rsidRPr="00EE705C">
        <w:t>, og som deltok i fores</w:t>
      </w:r>
      <w:r>
        <w:t>tillingene. Dette skjedde på samme tid som de amerikanske myndighetene fortsatt var i strid på indiansk territorium.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6C1" w14:textId="77777777" w:rsidR="00C12BA0" w:rsidRDefault="00C12BA0">
    <w:pPr>
      <w:spacing w:after="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DE813" w14:textId="77777777" w:rsidR="00C12BA0" w:rsidRDefault="00C12BA0">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95A8" w14:textId="77777777" w:rsidR="00C12BA0" w:rsidRDefault="00C12BA0">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5428" w14:textId="77777777" w:rsidR="00C12BA0" w:rsidRDefault="00C12BA0">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FBAF" w14:textId="77777777" w:rsidR="00C12BA0" w:rsidRDefault="00C12BA0">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5BA1" w14:textId="77777777" w:rsidR="00C12BA0" w:rsidRDefault="00C12BA0">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A602C"/>
    <w:multiLevelType w:val="hybridMultilevel"/>
    <w:tmpl w:val="717CFB7E"/>
    <w:lvl w:ilvl="0" w:tplc="D96460BA">
      <w:start w:val="1"/>
      <w:numFmt w:val="decimal"/>
      <w:lvlText w:val="%1"/>
      <w:lvlJc w:val="left"/>
      <w:pPr>
        <w:ind w:left="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4EE28F02">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CD9C8A74">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91EB1B4">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B6020CAE">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B0CEBD4">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CE682992">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218ECA2">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A85664D0">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8B7C25"/>
    <w:multiLevelType w:val="hybridMultilevel"/>
    <w:tmpl w:val="F0FA6324"/>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7483BEA"/>
    <w:multiLevelType w:val="hybridMultilevel"/>
    <w:tmpl w:val="9C584DA6"/>
    <w:lvl w:ilvl="0" w:tplc="2C16C350">
      <w:start w:val="1"/>
      <w:numFmt w:val="decimal"/>
      <w:lvlText w:val="%1."/>
      <w:lvlJc w:val="left"/>
      <w:pPr>
        <w:ind w:left="5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77A0B4A2">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4002810">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47E668E">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B10C9ED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35C4096">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418F374">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09610B0">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A50A1D00">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DE3499"/>
    <w:multiLevelType w:val="hybridMultilevel"/>
    <w:tmpl w:val="A782BF5C"/>
    <w:lvl w:ilvl="0" w:tplc="80584D0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31F7009E"/>
    <w:multiLevelType w:val="hybridMultilevel"/>
    <w:tmpl w:val="8404F9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4EA28E6"/>
    <w:multiLevelType w:val="hybridMultilevel"/>
    <w:tmpl w:val="BEC4E2E4"/>
    <w:lvl w:ilvl="0" w:tplc="D75ECFD4">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lang w:val="nb-NO"/>
      </w:rPr>
    </w:lvl>
    <w:lvl w:ilvl="1" w:tplc="320E9E5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24197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DC091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0C782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50836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A8543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FC74B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1CD53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C472647"/>
    <w:multiLevelType w:val="hybridMultilevel"/>
    <w:tmpl w:val="658660AC"/>
    <w:lvl w:ilvl="0" w:tplc="44AA9530">
      <w:start w:val="1"/>
      <w:numFmt w:val="decimal"/>
      <w:lvlText w:val="%1"/>
      <w:lvlJc w:val="left"/>
      <w:pPr>
        <w:ind w:left="17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56AF140">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41A638A">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151C2C76">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908610C">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873A4724">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C864A6C">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A769C0A">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A27AD2C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EEF270E"/>
    <w:multiLevelType w:val="hybridMultilevel"/>
    <w:tmpl w:val="180244D8"/>
    <w:lvl w:ilvl="0" w:tplc="6CA2DB84">
      <w:start w:val="1968"/>
      <w:numFmt w:val="decimal"/>
      <w:lvlText w:val="%1"/>
      <w:lvlJc w:val="left"/>
      <w:pPr>
        <w:ind w:left="852"/>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lang w:val="nb-NO"/>
      </w:rPr>
    </w:lvl>
    <w:lvl w:ilvl="1" w:tplc="94F0363C">
      <w:start w:val="1"/>
      <w:numFmt w:val="lowerLetter"/>
      <w:lvlText w:val="%2"/>
      <w:lvlJc w:val="left"/>
      <w:pPr>
        <w:ind w:left="10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10E6B06E">
      <w:start w:val="1"/>
      <w:numFmt w:val="lowerRoman"/>
      <w:lvlText w:val="%3"/>
      <w:lvlJc w:val="left"/>
      <w:pPr>
        <w:ind w:left="18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188ADBD4">
      <w:start w:val="1"/>
      <w:numFmt w:val="decimal"/>
      <w:lvlText w:val="%4"/>
      <w:lvlJc w:val="left"/>
      <w:pPr>
        <w:ind w:left="25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0D8C3142">
      <w:start w:val="1"/>
      <w:numFmt w:val="lowerLetter"/>
      <w:lvlText w:val="%5"/>
      <w:lvlJc w:val="left"/>
      <w:pPr>
        <w:ind w:left="32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1458DCCC">
      <w:start w:val="1"/>
      <w:numFmt w:val="lowerRoman"/>
      <w:lvlText w:val="%6"/>
      <w:lvlJc w:val="left"/>
      <w:pPr>
        <w:ind w:left="39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0EB82700">
      <w:start w:val="1"/>
      <w:numFmt w:val="decimal"/>
      <w:lvlText w:val="%7"/>
      <w:lvlJc w:val="left"/>
      <w:pPr>
        <w:ind w:left="46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714C11A0">
      <w:start w:val="1"/>
      <w:numFmt w:val="lowerLetter"/>
      <w:lvlText w:val="%8"/>
      <w:lvlJc w:val="left"/>
      <w:pPr>
        <w:ind w:left="54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9E021B6E">
      <w:start w:val="1"/>
      <w:numFmt w:val="lowerRoman"/>
      <w:lvlText w:val="%9"/>
      <w:lvlJc w:val="left"/>
      <w:pPr>
        <w:ind w:left="61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num w:numId="1" w16cid:durableId="1047493421">
    <w:abstractNumId w:val="5"/>
  </w:num>
  <w:num w:numId="2" w16cid:durableId="149367137">
    <w:abstractNumId w:val="0"/>
  </w:num>
  <w:num w:numId="3" w16cid:durableId="214894150">
    <w:abstractNumId w:val="6"/>
  </w:num>
  <w:num w:numId="4" w16cid:durableId="1885022543">
    <w:abstractNumId w:val="2"/>
  </w:num>
  <w:num w:numId="5" w16cid:durableId="7215195">
    <w:abstractNumId w:val="7"/>
  </w:num>
  <w:num w:numId="6" w16cid:durableId="1332491438">
    <w:abstractNumId w:val="4"/>
  </w:num>
  <w:num w:numId="7" w16cid:durableId="972517748">
    <w:abstractNumId w:val="3"/>
  </w:num>
  <w:num w:numId="8" w16cid:durableId="1277372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158"/>
    <w:rsid w:val="00001BBB"/>
    <w:rsid w:val="00002C0E"/>
    <w:rsid w:val="000261A0"/>
    <w:rsid w:val="0003673D"/>
    <w:rsid w:val="00052FF1"/>
    <w:rsid w:val="00060555"/>
    <w:rsid w:val="00064D10"/>
    <w:rsid w:val="0006713F"/>
    <w:rsid w:val="00067C3D"/>
    <w:rsid w:val="00074902"/>
    <w:rsid w:val="00077FB5"/>
    <w:rsid w:val="0008026D"/>
    <w:rsid w:val="000825E1"/>
    <w:rsid w:val="00082E54"/>
    <w:rsid w:val="000868D2"/>
    <w:rsid w:val="0009267A"/>
    <w:rsid w:val="0009725B"/>
    <w:rsid w:val="000B04C0"/>
    <w:rsid w:val="000B5FA7"/>
    <w:rsid w:val="000B6717"/>
    <w:rsid w:val="000B6961"/>
    <w:rsid w:val="000B71D7"/>
    <w:rsid w:val="000B7474"/>
    <w:rsid w:val="000C248D"/>
    <w:rsid w:val="000C4E0A"/>
    <w:rsid w:val="000D1F2B"/>
    <w:rsid w:val="000D5B86"/>
    <w:rsid w:val="000E2F49"/>
    <w:rsid w:val="000E3F49"/>
    <w:rsid w:val="000E50AE"/>
    <w:rsid w:val="000E54B9"/>
    <w:rsid w:val="000F46DF"/>
    <w:rsid w:val="0010052E"/>
    <w:rsid w:val="00103AA0"/>
    <w:rsid w:val="00104EE5"/>
    <w:rsid w:val="00113311"/>
    <w:rsid w:val="00120C5A"/>
    <w:rsid w:val="00122442"/>
    <w:rsid w:val="00131A77"/>
    <w:rsid w:val="001341A9"/>
    <w:rsid w:val="00134836"/>
    <w:rsid w:val="00134EAC"/>
    <w:rsid w:val="00137E74"/>
    <w:rsid w:val="0014335A"/>
    <w:rsid w:val="00147DFE"/>
    <w:rsid w:val="00155B5C"/>
    <w:rsid w:val="00162681"/>
    <w:rsid w:val="00166AE5"/>
    <w:rsid w:val="00170A55"/>
    <w:rsid w:val="00171125"/>
    <w:rsid w:val="00174B62"/>
    <w:rsid w:val="001769DF"/>
    <w:rsid w:val="00176EC6"/>
    <w:rsid w:val="0018110F"/>
    <w:rsid w:val="00184D18"/>
    <w:rsid w:val="0019243D"/>
    <w:rsid w:val="001A402C"/>
    <w:rsid w:val="001A5D84"/>
    <w:rsid w:val="001B0953"/>
    <w:rsid w:val="001C4731"/>
    <w:rsid w:val="001C47C1"/>
    <w:rsid w:val="001C643E"/>
    <w:rsid w:val="001F1228"/>
    <w:rsid w:val="001F32B5"/>
    <w:rsid w:val="001F69DF"/>
    <w:rsid w:val="001F720C"/>
    <w:rsid w:val="0020040D"/>
    <w:rsid w:val="00207ED0"/>
    <w:rsid w:val="00212D62"/>
    <w:rsid w:val="00213E6B"/>
    <w:rsid w:val="00232F2B"/>
    <w:rsid w:val="00244BCB"/>
    <w:rsid w:val="00246478"/>
    <w:rsid w:val="002614C8"/>
    <w:rsid w:val="00262BD1"/>
    <w:rsid w:val="002631A1"/>
    <w:rsid w:val="002758F2"/>
    <w:rsid w:val="00280530"/>
    <w:rsid w:val="0028189C"/>
    <w:rsid w:val="0028712D"/>
    <w:rsid w:val="002A7376"/>
    <w:rsid w:val="002B27C5"/>
    <w:rsid w:val="002C35EB"/>
    <w:rsid w:val="002D1A0D"/>
    <w:rsid w:val="002D5387"/>
    <w:rsid w:val="002E00B6"/>
    <w:rsid w:val="002E168F"/>
    <w:rsid w:val="002E63C3"/>
    <w:rsid w:val="002E66EF"/>
    <w:rsid w:val="002E7DB2"/>
    <w:rsid w:val="002F0944"/>
    <w:rsid w:val="002F4801"/>
    <w:rsid w:val="003003C5"/>
    <w:rsid w:val="00300811"/>
    <w:rsid w:val="00303EC5"/>
    <w:rsid w:val="0030463E"/>
    <w:rsid w:val="00304A5E"/>
    <w:rsid w:val="003061F2"/>
    <w:rsid w:val="00326499"/>
    <w:rsid w:val="00326DA8"/>
    <w:rsid w:val="00335F0E"/>
    <w:rsid w:val="00337AEF"/>
    <w:rsid w:val="00340466"/>
    <w:rsid w:val="00344FD7"/>
    <w:rsid w:val="003455CE"/>
    <w:rsid w:val="00345B74"/>
    <w:rsid w:val="003463E2"/>
    <w:rsid w:val="00346761"/>
    <w:rsid w:val="0035630A"/>
    <w:rsid w:val="00361A30"/>
    <w:rsid w:val="0037090F"/>
    <w:rsid w:val="00374CC6"/>
    <w:rsid w:val="00375EE1"/>
    <w:rsid w:val="00383AD0"/>
    <w:rsid w:val="00385581"/>
    <w:rsid w:val="003908FA"/>
    <w:rsid w:val="003A2617"/>
    <w:rsid w:val="003A5F11"/>
    <w:rsid w:val="003B03EF"/>
    <w:rsid w:val="003B20E0"/>
    <w:rsid w:val="003B3731"/>
    <w:rsid w:val="003B6602"/>
    <w:rsid w:val="003C3EA6"/>
    <w:rsid w:val="003D4376"/>
    <w:rsid w:val="003E626A"/>
    <w:rsid w:val="003F2055"/>
    <w:rsid w:val="003F3416"/>
    <w:rsid w:val="003F7A38"/>
    <w:rsid w:val="00405277"/>
    <w:rsid w:val="004124F7"/>
    <w:rsid w:val="00413862"/>
    <w:rsid w:val="00416851"/>
    <w:rsid w:val="00417036"/>
    <w:rsid w:val="00430618"/>
    <w:rsid w:val="004340DA"/>
    <w:rsid w:val="00434ED3"/>
    <w:rsid w:val="004358A7"/>
    <w:rsid w:val="004362D0"/>
    <w:rsid w:val="004402A7"/>
    <w:rsid w:val="00443CF3"/>
    <w:rsid w:val="00445541"/>
    <w:rsid w:val="00447381"/>
    <w:rsid w:val="00447E0B"/>
    <w:rsid w:val="00451A3D"/>
    <w:rsid w:val="00453124"/>
    <w:rsid w:val="00455313"/>
    <w:rsid w:val="004558CD"/>
    <w:rsid w:val="00457C71"/>
    <w:rsid w:val="00461EAC"/>
    <w:rsid w:val="004633AB"/>
    <w:rsid w:val="00463C1B"/>
    <w:rsid w:val="0047061D"/>
    <w:rsid w:val="00470880"/>
    <w:rsid w:val="004A08AE"/>
    <w:rsid w:val="004B3576"/>
    <w:rsid w:val="004B3D7E"/>
    <w:rsid w:val="004D0DF1"/>
    <w:rsid w:val="004E236A"/>
    <w:rsid w:val="004E3406"/>
    <w:rsid w:val="004F5035"/>
    <w:rsid w:val="00500F2A"/>
    <w:rsid w:val="0051602A"/>
    <w:rsid w:val="0052047C"/>
    <w:rsid w:val="005238D7"/>
    <w:rsid w:val="005240BE"/>
    <w:rsid w:val="00525DFA"/>
    <w:rsid w:val="00540542"/>
    <w:rsid w:val="005429F7"/>
    <w:rsid w:val="00551272"/>
    <w:rsid w:val="00554BA1"/>
    <w:rsid w:val="00562FF0"/>
    <w:rsid w:val="005714C5"/>
    <w:rsid w:val="00574BB7"/>
    <w:rsid w:val="00590986"/>
    <w:rsid w:val="00591CE6"/>
    <w:rsid w:val="005930CD"/>
    <w:rsid w:val="00595428"/>
    <w:rsid w:val="00595B8D"/>
    <w:rsid w:val="005A22C2"/>
    <w:rsid w:val="005A2EDA"/>
    <w:rsid w:val="005A4CBD"/>
    <w:rsid w:val="005A4E43"/>
    <w:rsid w:val="005B1A8B"/>
    <w:rsid w:val="005B23D4"/>
    <w:rsid w:val="005C1407"/>
    <w:rsid w:val="005C3D31"/>
    <w:rsid w:val="005C440C"/>
    <w:rsid w:val="005C5638"/>
    <w:rsid w:val="005D2C44"/>
    <w:rsid w:val="005D572D"/>
    <w:rsid w:val="005E1C3A"/>
    <w:rsid w:val="005E34C6"/>
    <w:rsid w:val="005E4F11"/>
    <w:rsid w:val="005E5EC9"/>
    <w:rsid w:val="005F0CE5"/>
    <w:rsid w:val="005F0D6C"/>
    <w:rsid w:val="005F37B4"/>
    <w:rsid w:val="00604F80"/>
    <w:rsid w:val="006154C0"/>
    <w:rsid w:val="00621749"/>
    <w:rsid w:val="00632F8D"/>
    <w:rsid w:val="006416A2"/>
    <w:rsid w:val="006424E6"/>
    <w:rsid w:val="00644B4D"/>
    <w:rsid w:val="006459C6"/>
    <w:rsid w:val="0064701A"/>
    <w:rsid w:val="006478CA"/>
    <w:rsid w:val="00655E3B"/>
    <w:rsid w:val="006561E5"/>
    <w:rsid w:val="00673EEC"/>
    <w:rsid w:val="00676641"/>
    <w:rsid w:val="00677276"/>
    <w:rsid w:val="006942A7"/>
    <w:rsid w:val="00696814"/>
    <w:rsid w:val="006B1F93"/>
    <w:rsid w:val="006D2BAA"/>
    <w:rsid w:val="006D2E09"/>
    <w:rsid w:val="006F66B1"/>
    <w:rsid w:val="006F7671"/>
    <w:rsid w:val="00703371"/>
    <w:rsid w:val="00704C32"/>
    <w:rsid w:val="00707273"/>
    <w:rsid w:val="00707D94"/>
    <w:rsid w:val="0072239F"/>
    <w:rsid w:val="007325C4"/>
    <w:rsid w:val="007518AD"/>
    <w:rsid w:val="00760260"/>
    <w:rsid w:val="007657AE"/>
    <w:rsid w:val="00767285"/>
    <w:rsid w:val="00767F40"/>
    <w:rsid w:val="00772715"/>
    <w:rsid w:val="007A1DCA"/>
    <w:rsid w:val="007A2AA3"/>
    <w:rsid w:val="007A2FD9"/>
    <w:rsid w:val="007A4048"/>
    <w:rsid w:val="007A7379"/>
    <w:rsid w:val="007B19B7"/>
    <w:rsid w:val="007C46FC"/>
    <w:rsid w:val="007C6366"/>
    <w:rsid w:val="007E4000"/>
    <w:rsid w:val="007E4DDA"/>
    <w:rsid w:val="007E6092"/>
    <w:rsid w:val="007F0402"/>
    <w:rsid w:val="008077CF"/>
    <w:rsid w:val="00810D23"/>
    <w:rsid w:val="00813DF0"/>
    <w:rsid w:val="0081704F"/>
    <w:rsid w:val="00823192"/>
    <w:rsid w:val="00824CFB"/>
    <w:rsid w:val="00825AB9"/>
    <w:rsid w:val="00826974"/>
    <w:rsid w:val="00834024"/>
    <w:rsid w:val="00870023"/>
    <w:rsid w:val="00875203"/>
    <w:rsid w:val="008864FD"/>
    <w:rsid w:val="00887C27"/>
    <w:rsid w:val="008979C9"/>
    <w:rsid w:val="008A71BC"/>
    <w:rsid w:val="008A7806"/>
    <w:rsid w:val="008B3792"/>
    <w:rsid w:val="008D159C"/>
    <w:rsid w:val="008D3564"/>
    <w:rsid w:val="008D3869"/>
    <w:rsid w:val="008D475D"/>
    <w:rsid w:val="008D75F6"/>
    <w:rsid w:val="008D76B4"/>
    <w:rsid w:val="008E2D57"/>
    <w:rsid w:val="008E330F"/>
    <w:rsid w:val="008E4AAB"/>
    <w:rsid w:val="008E7FF6"/>
    <w:rsid w:val="008F19C1"/>
    <w:rsid w:val="008F2D4C"/>
    <w:rsid w:val="0090194C"/>
    <w:rsid w:val="00903500"/>
    <w:rsid w:val="009117DC"/>
    <w:rsid w:val="009119BD"/>
    <w:rsid w:val="009143FB"/>
    <w:rsid w:val="00914CEB"/>
    <w:rsid w:val="0092137E"/>
    <w:rsid w:val="00921F1F"/>
    <w:rsid w:val="009321F9"/>
    <w:rsid w:val="00932DE9"/>
    <w:rsid w:val="00932FBE"/>
    <w:rsid w:val="00934180"/>
    <w:rsid w:val="009424E2"/>
    <w:rsid w:val="009552F5"/>
    <w:rsid w:val="00955CC1"/>
    <w:rsid w:val="00963132"/>
    <w:rsid w:val="00963C32"/>
    <w:rsid w:val="00967E31"/>
    <w:rsid w:val="0097451D"/>
    <w:rsid w:val="00974764"/>
    <w:rsid w:val="009B33C0"/>
    <w:rsid w:val="009B3A98"/>
    <w:rsid w:val="009B437F"/>
    <w:rsid w:val="009B6225"/>
    <w:rsid w:val="009B7E1D"/>
    <w:rsid w:val="009D43F0"/>
    <w:rsid w:val="009D71C9"/>
    <w:rsid w:val="009E302A"/>
    <w:rsid w:val="009E3170"/>
    <w:rsid w:val="009E43A6"/>
    <w:rsid w:val="009E7885"/>
    <w:rsid w:val="009F1071"/>
    <w:rsid w:val="00A0511E"/>
    <w:rsid w:val="00A0575D"/>
    <w:rsid w:val="00A05AF3"/>
    <w:rsid w:val="00A10FDF"/>
    <w:rsid w:val="00A1112C"/>
    <w:rsid w:val="00A2530B"/>
    <w:rsid w:val="00A44800"/>
    <w:rsid w:val="00A4571A"/>
    <w:rsid w:val="00A57F02"/>
    <w:rsid w:val="00A65C23"/>
    <w:rsid w:val="00A70349"/>
    <w:rsid w:val="00A70BE8"/>
    <w:rsid w:val="00A77A3F"/>
    <w:rsid w:val="00A80F27"/>
    <w:rsid w:val="00A8408B"/>
    <w:rsid w:val="00A96283"/>
    <w:rsid w:val="00AA26F1"/>
    <w:rsid w:val="00AA2F85"/>
    <w:rsid w:val="00AB2C62"/>
    <w:rsid w:val="00AB6CD4"/>
    <w:rsid w:val="00AC0270"/>
    <w:rsid w:val="00AC2644"/>
    <w:rsid w:val="00AC2ADC"/>
    <w:rsid w:val="00AC3A39"/>
    <w:rsid w:val="00AD2930"/>
    <w:rsid w:val="00AD326E"/>
    <w:rsid w:val="00AD3935"/>
    <w:rsid w:val="00AF2129"/>
    <w:rsid w:val="00AF4E38"/>
    <w:rsid w:val="00B0288A"/>
    <w:rsid w:val="00B152D4"/>
    <w:rsid w:val="00B22C5B"/>
    <w:rsid w:val="00B22DA3"/>
    <w:rsid w:val="00B4315B"/>
    <w:rsid w:val="00B44A0E"/>
    <w:rsid w:val="00B52E5D"/>
    <w:rsid w:val="00B6469F"/>
    <w:rsid w:val="00B65B3D"/>
    <w:rsid w:val="00B67EB4"/>
    <w:rsid w:val="00B73825"/>
    <w:rsid w:val="00B7444A"/>
    <w:rsid w:val="00B76856"/>
    <w:rsid w:val="00B80B12"/>
    <w:rsid w:val="00B924A9"/>
    <w:rsid w:val="00B92F84"/>
    <w:rsid w:val="00BA1089"/>
    <w:rsid w:val="00BB0FEE"/>
    <w:rsid w:val="00BB353E"/>
    <w:rsid w:val="00BC1737"/>
    <w:rsid w:val="00BC45A4"/>
    <w:rsid w:val="00BE278C"/>
    <w:rsid w:val="00BE30AC"/>
    <w:rsid w:val="00BE3D71"/>
    <w:rsid w:val="00BF514A"/>
    <w:rsid w:val="00BF7D40"/>
    <w:rsid w:val="00C004B3"/>
    <w:rsid w:val="00C070E2"/>
    <w:rsid w:val="00C12BA0"/>
    <w:rsid w:val="00C21710"/>
    <w:rsid w:val="00C25DC5"/>
    <w:rsid w:val="00C35188"/>
    <w:rsid w:val="00C46D53"/>
    <w:rsid w:val="00C52907"/>
    <w:rsid w:val="00C54BDD"/>
    <w:rsid w:val="00C55D27"/>
    <w:rsid w:val="00C64FA0"/>
    <w:rsid w:val="00C74488"/>
    <w:rsid w:val="00C76691"/>
    <w:rsid w:val="00C83285"/>
    <w:rsid w:val="00C83D7D"/>
    <w:rsid w:val="00C938EF"/>
    <w:rsid w:val="00CC014C"/>
    <w:rsid w:val="00CC1288"/>
    <w:rsid w:val="00CC25A8"/>
    <w:rsid w:val="00CE0A00"/>
    <w:rsid w:val="00CE5418"/>
    <w:rsid w:val="00CF23CD"/>
    <w:rsid w:val="00CF562C"/>
    <w:rsid w:val="00CF7D42"/>
    <w:rsid w:val="00D0057E"/>
    <w:rsid w:val="00D01026"/>
    <w:rsid w:val="00D0590D"/>
    <w:rsid w:val="00D108E9"/>
    <w:rsid w:val="00D1188D"/>
    <w:rsid w:val="00D20A75"/>
    <w:rsid w:val="00D239A7"/>
    <w:rsid w:val="00D23A95"/>
    <w:rsid w:val="00D27F1D"/>
    <w:rsid w:val="00D3028A"/>
    <w:rsid w:val="00D410B3"/>
    <w:rsid w:val="00D43BE0"/>
    <w:rsid w:val="00D51253"/>
    <w:rsid w:val="00D67CBA"/>
    <w:rsid w:val="00D7195C"/>
    <w:rsid w:val="00D81CE6"/>
    <w:rsid w:val="00D93729"/>
    <w:rsid w:val="00D94C1F"/>
    <w:rsid w:val="00D9551F"/>
    <w:rsid w:val="00DA17B3"/>
    <w:rsid w:val="00DA65B4"/>
    <w:rsid w:val="00DA73DD"/>
    <w:rsid w:val="00DB1D95"/>
    <w:rsid w:val="00DB7F83"/>
    <w:rsid w:val="00DD5EBD"/>
    <w:rsid w:val="00DD601F"/>
    <w:rsid w:val="00DD60BC"/>
    <w:rsid w:val="00DE5040"/>
    <w:rsid w:val="00DE79DF"/>
    <w:rsid w:val="00DF5254"/>
    <w:rsid w:val="00E0650D"/>
    <w:rsid w:val="00E14BC6"/>
    <w:rsid w:val="00E1647E"/>
    <w:rsid w:val="00E16822"/>
    <w:rsid w:val="00E21DF3"/>
    <w:rsid w:val="00E22C83"/>
    <w:rsid w:val="00E230DC"/>
    <w:rsid w:val="00E23C55"/>
    <w:rsid w:val="00E26630"/>
    <w:rsid w:val="00E36EF9"/>
    <w:rsid w:val="00E42DEB"/>
    <w:rsid w:val="00E504B9"/>
    <w:rsid w:val="00E6316B"/>
    <w:rsid w:val="00E64DF3"/>
    <w:rsid w:val="00E64EA1"/>
    <w:rsid w:val="00E74E29"/>
    <w:rsid w:val="00E821DD"/>
    <w:rsid w:val="00E82882"/>
    <w:rsid w:val="00E86D25"/>
    <w:rsid w:val="00E904D3"/>
    <w:rsid w:val="00E922A4"/>
    <w:rsid w:val="00E93779"/>
    <w:rsid w:val="00E945A0"/>
    <w:rsid w:val="00E95158"/>
    <w:rsid w:val="00EA5653"/>
    <w:rsid w:val="00EA5DD9"/>
    <w:rsid w:val="00EB3E3A"/>
    <w:rsid w:val="00EB404A"/>
    <w:rsid w:val="00EC4572"/>
    <w:rsid w:val="00EC6733"/>
    <w:rsid w:val="00EC6B56"/>
    <w:rsid w:val="00ED6132"/>
    <w:rsid w:val="00EE028F"/>
    <w:rsid w:val="00EE1146"/>
    <w:rsid w:val="00EE1CDC"/>
    <w:rsid w:val="00EE4D64"/>
    <w:rsid w:val="00EE705C"/>
    <w:rsid w:val="00EF66FF"/>
    <w:rsid w:val="00F052D3"/>
    <w:rsid w:val="00F06D88"/>
    <w:rsid w:val="00F07B99"/>
    <w:rsid w:val="00F07F4C"/>
    <w:rsid w:val="00F10A28"/>
    <w:rsid w:val="00F20A3E"/>
    <w:rsid w:val="00F25A86"/>
    <w:rsid w:val="00F31153"/>
    <w:rsid w:val="00F335F3"/>
    <w:rsid w:val="00F4377A"/>
    <w:rsid w:val="00F46E82"/>
    <w:rsid w:val="00F50065"/>
    <w:rsid w:val="00F53253"/>
    <w:rsid w:val="00F56264"/>
    <w:rsid w:val="00F65D80"/>
    <w:rsid w:val="00F67847"/>
    <w:rsid w:val="00F7179C"/>
    <w:rsid w:val="00F8324C"/>
    <w:rsid w:val="00F8722B"/>
    <w:rsid w:val="00F935E5"/>
    <w:rsid w:val="00F971CC"/>
    <w:rsid w:val="00FA41F2"/>
    <w:rsid w:val="00FA4A01"/>
    <w:rsid w:val="00FA530D"/>
    <w:rsid w:val="00FA7208"/>
    <w:rsid w:val="00FA7FFA"/>
    <w:rsid w:val="00FC2497"/>
    <w:rsid w:val="00FC4E22"/>
    <w:rsid w:val="00FD20BB"/>
    <w:rsid w:val="00FD31D0"/>
    <w:rsid w:val="00FE5B87"/>
    <w:rsid w:val="00FE67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A26D2"/>
  <w15:docId w15:val="{BCD744E0-B3FB-4157-A23B-FB4AF247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48" w:lineRule="auto"/>
      <w:ind w:left="10" w:hanging="10"/>
      <w:jc w:val="both"/>
    </w:pPr>
    <w:rPr>
      <w:rFonts w:ascii="Garamond" w:eastAsia="Garamond" w:hAnsi="Garamond" w:cs="Garamond"/>
      <w:color w:val="000000"/>
      <w:sz w:val="24"/>
    </w:rPr>
  </w:style>
  <w:style w:type="paragraph" w:styleId="Heading1">
    <w:name w:val="heading 1"/>
    <w:next w:val="Normal"/>
    <w:link w:val="Heading1Char"/>
    <w:uiPriority w:val="9"/>
    <w:unhideWhenUsed/>
    <w:qFormat/>
    <w:pPr>
      <w:keepNext/>
      <w:keepLines/>
      <w:pBdr>
        <w:top w:val="single" w:sz="2" w:space="0" w:color="000000"/>
        <w:left w:val="single" w:sz="2" w:space="0" w:color="000000"/>
        <w:bottom w:val="single" w:sz="2" w:space="0" w:color="000000"/>
        <w:right w:val="single" w:sz="2" w:space="0" w:color="000000"/>
      </w:pBdr>
      <w:spacing w:after="0"/>
      <w:ind w:left="14"/>
      <w:jc w:val="center"/>
      <w:outlineLvl w:val="0"/>
    </w:pPr>
    <w:rPr>
      <w:rFonts w:ascii="Garamond" w:eastAsia="Garamond" w:hAnsi="Garamond" w:cs="Garamond"/>
      <w:i/>
      <w:color w:val="000000"/>
      <w:sz w:val="72"/>
    </w:rPr>
  </w:style>
  <w:style w:type="paragraph" w:styleId="Heading2">
    <w:name w:val="heading 2"/>
    <w:next w:val="Normal"/>
    <w:link w:val="Heading2Char"/>
    <w:uiPriority w:val="9"/>
    <w:unhideWhenUsed/>
    <w:qFormat/>
    <w:pPr>
      <w:keepNext/>
      <w:keepLines/>
      <w:spacing w:after="211"/>
      <w:ind w:left="10" w:right="64" w:hanging="10"/>
      <w:jc w:val="center"/>
      <w:outlineLvl w:val="1"/>
    </w:pPr>
    <w:rPr>
      <w:rFonts w:ascii="Garamond" w:eastAsia="Garamond" w:hAnsi="Garamond" w:cs="Garamond"/>
      <w:b/>
      <w:color w:val="000000"/>
      <w:sz w:val="36"/>
    </w:rPr>
  </w:style>
  <w:style w:type="paragraph" w:styleId="Heading3">
    <w:name w:val="heading 3"/>
    <w:next w:val="Normal"/>
    <w:link w:val="Heading3Char"/>
    <w:uiPriority w:val="9"/>
    <w:unhideWhenUsed/>
    <w:qFormat/>
    <w:pPr>
      <w:keepNext/>
      <w:keepLines/>
      <w:spacing w:after="10" w:line="265" w:lineRule="auto"/>
      <w:ind w:left="10" w:hanging="10"/>
      <w:outlineLvl w:val="2"/>
    </w:pPr>
    <w:rPr>
      <w:rFonts w:ascii="Garamond" w:eastAsia="Garamond" w:hAnsi="Garamond" w:cs="Garamond"/>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i/>
      <w:color w:val="000000"/>
      <w:sz w:val="72"/>
    </w:rPr>
  </w:style>
  <w:style w:type="paragraph" w:customStyle="1" w:styleId="footnotedescription">
    <w:name w:val="footnote description"/>
    <w:next w:val="Normal"/>
    <w:link w:val="footnotedescriptionChar"/>
    <w:hidden/>
    <w:pPr>
      <w:spacing w:after="0" w:line="239" w:lineRule="auto"/>
      <w:ind w:right="4"/>
      <w:jc w:val="both"/>
    </w:pPr>
    <w:rPr>
      <w:rFonts w:ascii="Garamond" w:eastAsia="Garamond" w:hAnsi="Garamond" w:cs="Garamond"/>
      <w:color w:val="000000"/>
      <w:sz w:val="20"/>
    </w:rPr>
  </w:style>
  <w:style w:type="character" w:customStyle="1" w:styleId="footnotedescriptionChar">
    <w:name w:val="footnote description Char"/>
    <w:link w:val="footnotedescription"/>
    <w:rPr>
      <w:rFonts w:ascii="Garamond" w:eastAsia="Garamond" w:hAnsi="Garamond" w:cs="Garamond"/>
      <w:color w:val="000000"/>
      <w:sz w:val="20"/>
    </w:rPr>
  </w:style>
  <w:style w:type="character" w:customStyle="1" w:styleId="Heading3Char">
    <w:name w:val="Heading 3 Char"/>
    <w:link w:val="Heading3"/>
    <w:rPr>
      <w:rFonts w:ascii="Garamond" w:eastAsia="Garamond" w:hAnsi="Garamond" w:cs="Garamond"/>
      <w:b/>
      <w:color w:val="000000"/>
      <w:sz w:val="28"/>
    </w:rPr>
  </w:style>
  <w:style w:type="character" w:customStyle="1" w:styleId="Heading2Char">
    <w:name w:val="Heading 2 Char"/>
    <w:link w:val="Heading2"/>
    <w:rPr>
      <w:rFonts w:ascii="Garamond" w:eastAsia="Garamond" w:hAnsi="Garamond" w:cs="Garamond"/>
      <w:b/>
      <w:color w:val="000000"/>
      <w:sz w:val="36"/>
    </w:rPr>
  </w:style>
  <w:style w:type="character" w:customStyle="1" w:styleId="footnotemark">
    <w:name w:val="footnote mark"/>
    <w:hidden/>
    <w:rPr>
      <w:rFonts w:ascii="Garamond" w:eastAsia="Garamond" w:hAnsi="Garamond" w:cs="Garamond"/>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verse">
    <w:name w:val="verse"/>
    <w:basedOn w:val="DefaultParagraphFont"/>
    <w:rsid w:val="000B04C0"/>
  </w:style>
  <w:style w:type="paragraph" w:styleId="ListParagraph">
    <w:name w:val="List Paragraph"/>
    <w:basedOn w:val="Normal"/>
    <w:uiPriority w:val="34"/>
    <w:qFormat/>
    <w:rsid w:val="00B4315B"/>
    <w:pPr>
      <w:ind w:left="720"/>
      <w:contextualSpacing/>
    </w:pPr>
  </w:style>
  <w:style w:type="paragraph" w:styleId="Footer">
    <w:name w:val="footer"/>
    <w:basedOn w:val="Normal"/>
    <w:link w:val="FooterChar"/>
    <w:uiPriority w:val="99"/>
    <w:unhideWhenUsed/>
    <w:rsid w:val="007F0402"/>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7F0402"/>
    <w:rPr>
      <w:rFonts w:cs="Times New Roman"/>
      <w:lang w:val="en-US" w:eastAsia="en-US"/>
    </w:rPr>
  </w:style>
  <w:style w:type="paragraph" w:styleId="EndnoteText">
    <w:name w:val="endnote text"/>
    <w:basedOn w:val="Normal"/>
    <w:link w:val="EndnoteTextChar"/>
    <w:uiPriority w:val="99"/>
    <w:semiHidden/>
    <w:unhideWhenUsed/>
    <w:rsid w:val="009552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52F5"/>
    <w:rPr>
      <w:rFonts w:ascii="Garamond" w:eastAsia="Garamond" w:hAnsi="Garamond" w:cs="Garamond"/>
      <w:color w:val="000000"/>
      <w:sz w:val="20"/>
      <w:szCs w:val="20"/>
    </w:rPr>
  </w:style>
  <w:style w:type="character" w:styleId="EndnoteReference">
    <w:name w:val="endnote reference"/>
    <w:basedOn w:val="DefaultParagraphFont"/>
    <w:uiPriority w:val="99"/>
    <w:semiHidden/>
    <w:unhideWhenUsed/>
    <w:rsid w:val="009552F5"/>
    <w:rPr>
      <w:vertAlign w:val="superscript"/>
    </w:rPr>
  </w:style>
  <w:style w:type="paragraph" w:styleId="FootnoteText">
    <w:name w:val="footnote text"/>
    <w:basedOn w:val="Normal"/>
    <w:link w:val="FootnoteTextChar"/>
    <w:uiPriority w:val="99"/>
    <w:semiHidden/>
    <w:unhideWhenUsed/>
    <w:rsid w:val="009552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52F5"/>
    <w:rPr>
      <w:rFonts w:ascii="Garamond" w:eastAsia="Garamond" w:hAnsi="Garamond" w:cs="Garamond"/>
      <w:color w:val="000000"/>
      <w:sz w:val="20"/>
      <w:szCs w:val="20"/>
    </w:rPr>
  </w:style>
  <w:style w:type="character" w:styleId="FootnoteReference">
    <w:name w:val="footnote reference"/>
    <w:basedOn w:val="DefaultParagraphFont"/>
    <w:uiPriority w:val="99"/>
    <w:semiHidden/>
    <w:unhideWhenUsed/>
    <w:rsid w:val="009552F5"/>
    <w:rPr>
      <w:vertAlign w:val="superscript"/>
    </w:rPr>
  </w:style>
  <w:style w:type="paragraph" w:styleId="TOCHeading">
    <w:name w:val="TOC Heading"/>
    <w:basedOn w:val="Heading1"/>
    <w:next w:val="Normal"/>
    <w:uiPriority w:val="39"/>
    <w:unhideWhenUsed/>
    <w:qFormat/>
    <w:rsid w:val="00C12BA0"/>
    <w:pPr>
      <w:pBdr>
        <w:top w:val="none" w:sz="0" w:space="0" w:color="auto"/>
        <w:left w:val="none" w:sz="0" w:space="0" w:color="auto"/>
        <w:bottom w:val="none" w:sz="0" w:space="0" w:color="auto"/>
        <w:right w:val="none" w:sz="0" w:space="0" w:color="auto"/>
      </w:pBdr>
      <w:spacing w:before="240"/>
      <w:ind w:left="0"/>
      <w:jc w:val="left"/>
      <w:outlineLvl w:val="9"/>
    </w:pPr>
    <w:rPr>
      <w:rFonts w:asciiTheme="majorHAnsi" w:eastAsiaTheme="majorEastAsia" w:hAnsiTheme="majorHAnsi" w:cstheme="majorBidi"/>
      <w:i w:val="0"/>
      <w:color w:val="2E74B5" w:themeColor="accent1" w:themeShade="BF"/>
      <w:sz w:val="32"/>
      <w:szCs w:val="32"/>
      <w:lang w:val="en-US" w:eastAsia="en-US"/>
    </w:rPr>
  </w:style>
  <w:style w:type="paragraph" w:styleId="TOC2">
    <w:name w:val="toc 2"/>
    <w:basedOn w:val="Normal"/>
    <w:next w:val="Normal"/>
    <w:autoRedefine/>
    <w:uiPriority w:val="39"/>
    <w:unhideWhenUsed/>
    <w:rsid w:val="00060555"/>
    <w:pPr>
      <w:tabs>
        <w:tab w:val="right" w:leader="dot" w:pos="9048"/>
      </w:tabs>
      <w:spacing w:after="100"/>
      <w:ind w:left="240"/>
    </w:pPr>
    <w:rPr>
      <w:noProof/>
      <w:color w:val="auto"/>
    </w:rPr>
  </w:style>
  <w:style w:type="paragraph" w:styleId="TOC3">
    <w:name w:val="toc 3"/>
    <w:basedOn w:val="Normal"/>
    <w:next w:val="Normal"/>
    <w:autoRedefine/>
    <w:uiPriority w:val="39"/>
    <w:unhideWhenUsed/>
    <w:rsid w:val="00C12BA0"/>
    <w:pPr>
      <w:spacing w:after="100"/>
      <w:ind w:left="480"/>
    </w:pPr>
  </w:style>
  <w:style w:type="character" w:styleId="Hyperlink">
    <w:name w:val="Hyperlink"/>
    <w:basedOn w:val="DefaultParagraphFont"/>
    <w:uiPriority w:val="99"/>
    <w:unhideWhenUsed/>
    <w:rsid w:val="00C12BA0"/>
    <w:rPr>
      <w:color w:val="0563C1" w:themeColor="hyperlink"/>
      <w:u w:val="single"/>
    </w:rPr>
  </w:style>
  <w:style w:type="paragraph" w:styleId="TOC1">
    <w:name w:val="toc 1"/>
    <w:basedOn w:val="Normal"/>
    <w:next w:val="Normal"/>
    <w:autoRedefine/>
    <w:uiPriority w:val="39"/>
    <w:unhideWhenUsed/>
    <w:rsid w:val="00060555"/>
    <w:pPr>
      <w:spacing w:after="100" w:line="259" w:lineRule="auto"/>
      <w:ind w:left="0" w:firstLine="0"/>
      <w:jc w:val="left"/>
    </w:pPr>
    <w:rPr>
      <w:rFonts w:asciiTheme="minorHAnsi" w:eastAsiaTheme="minorEastAsia" w:hAnsiTheme="minorHAnsi" w:cs="Times New Roman"/>
      <w:color w:val="auto"/>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C6048-7ECA-40F8-A70C-F042C66C1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3313</Words>
  <Characters>18885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Bønneuken for kristen enhet 2023</vt:lpstr>
    </vt:vector>
  </TitlesOfParts>
  <Company>Microsoft</Company>
  <LinksUpToDate>false</LinksUpToDate>
  <CharactersWithSpaces>22154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Bønneuken for kristen enhet 2023</dc:title>
  <dc:subject/>
  <dc:creator>WCC/PCPCU</dc:creator>
  <cp:keywords/>
  <cp:lastModifiedBy>Sindre Fjellestad</cp:lastModifiedBy>
  <cp:revision>3</cp:revision>
  <cp:lastPrinted>2022-10-31T08:56:00Z</cp:lastPrinted>
  <dcterms:created xsi:type="dcterms:W3CDTF">2022-11-17T14:06:00Z</dcterms:created>
  <dcterms:modified xsi:type="dcterms:W3CDTF">2022-11-17T14:07:00Z</dcterms:modified>
</cp:coreProperties>
</file>